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47D0403C" w:rsidR="00A44B2E" w:rsidRDefault="00A44B2E" w:rsidP="00A44B2E">
      <w:pPr>
        <w:pStyle w:val="CRCoverPage"/>
        <w:tabs>
          <w:tab w:val="right" w:pos="9639"/>
        </w:tabs>
        <w:spacing w:after="0"/>
        <w:rPr>
          <w:b/>
          <w:i/>
          <w:noProof/>
          <w:sz w:val="28"/>
        </w:rPr>
      </w:pPr>
      <w:r>
        <w:rPr>
          <w:b/>
          <w:noProof/>
          <w:sz w:val="24"/>
        </w:rPr>
        <w:t>3GPP TSG-SA5 Meeting #16</w:t>
      </w:r>
      <w:r w:rsidR="0075049B">
        <w:rPr>
          <w:b/>
          <w:noProof/>
          <w:sz w:val="24"/>
        </w:rPr>
        <w:t>4</w:t>
      </w:r>
      <w:r>
        <w:rPr>
          <w:b/>
          <w:i/>
          <w:noProof/>
          <w:sz w:val="28"/>
        </w:rPr>
        <w:tab/>
      </w:r>
      <w:r w:rsidR="000B27BE">
        <w:rPr>
          <w:b/>
          <w:i/>
          <w:noProof/>
          <w:sz w:val="28"/>
        </w:rPr>
        <w:t>S5-</w:t>
      </w:r>
      <w:r w:rsidR="002A41AA" w:rsidRPr="002A41AA">
        <w:rPr>
          <w:b/>
          <w:bCs/>
          <w:i/>
          <w:noProof/>
          <w:sz w:val="28"/>
        </w:rPr>
        <w:t>255</w:t>
      </w:r>
      <w:r w:rsidR="00B62B7A">
        <w:rPr>
          <w:b/>
          <w:bCs/>
          <w:i/>
          <w:noProof/>
          <w:sz w:val="28"/>
        </w:rPr>
        <w:t>501</w:t>
      </w:r>
    </w:p>
    <w:p w14:paraId="765436D6" w14:textId="77777777" w:rsidR="000454D9" w:rsidRPr="00DA53A0" w:rsidRDefault="000454D9" w:rsidP="000454D9">
      <w:pPr>
        <w:pStyle w:val="Header"/>
        <w:rPr>
          <w:sz w:val="22"/>
          <w:szCs w:val="22"/>
        </w:rPr>
      </w:pPr>
      <w:r w:rsidRPr="00D7427D">
        <w:rPr>
          <w:sz w:val="24"/>
        </w:rPr>
        <w:t>Dallas, USA, 17 - 21 November 2025</w:t>
      </w:r>
    </w:p>
    <w:p w14:paraId="0D21258B" w14:textId="77777777" w:rsidR="002C7CC7" w:rsidRDefault="002C7CC7">
      <w:pPr>
        <w:pStyle w:val="CRCoverPage"/>
        <w:outlineLvl w:val="0"/>
        <w:rPr>
          <w:b/>
          <w:sz w:val="24"/>
        </w:rPr>
      </w:pPr>
    </w:p>
    <w:p w14:paraId="1A2057A0" w14:textId="2B649FA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5799" w:rsidRPr="00635799">
        <w:rPr>
          <w:rFonts w:ascii="Arial" w:hAnsi="Arial" w:cs="Arial"/>
          <w:b/>
          <w:bCs/>
        </w:rPr>
        <w:t>Ericsson Korea Partners Co Ltd</w:t>
      </w:r>
      <w:r w:rsidR="00AB6470">
        <w:rPr>
          <w:rFonts w:ascii="Arial" w:hAnsi="Arial" w:cs="Arial"/>
          <w:b/>
          <w:bCs/>
        </w:rPr>
        <w:t>, Huawei</w:t>
      </w:r>
    </w:p>
    <w:p w14:paraId="52451A57" w14:textId="69B2B8D6" w:rsidR="00632188"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32188" w:rsidRPr="00632188">
        <w:rPr>
          <w:rFonts w:ascii="Arial" w:hAnsi="Arial" w:cs="Arial"/>
          <w:b/>
          <w:bCs/>
          <w:lang w:val="en-US"/>
        </w:rPr>
        <w:t>Rel-20 pCR TR 28.881 Add description and solution to intent LCM states UC#13</w:t>
      </w:r>
    </w:p>
    <w:p w14:paraId="4E38BC0B" w14:textId="1E8793F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364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154A3">
        <w:rPr>
          <w:rFonts w:ascii="Arial" w:hAnsi="Arial" w:cs="Arial"/>
          <w:b/>
          <w:bCs/>
          <w:lang w:val="en-US"/>
        </w:rPr>
        <w:t>6.20.1</w:t>
      </w:r>
    </w:p>
    <w:p w14:paraId="369E83CA" w14:textId="6CD19A6B" w:rsidR="00C93D83" w:rsidRPr="00681209" w:rsidRDefault="00B41104">
      <w:pPr>
        <w:spacing w:after="120"/>
        <w:ind w:left="1985" w:hanging="1985"/>
        <w:rPr>
          <w:rFonts w:ascii="Arial" w:hAnsi="Arial" w:cs="Arial"/>
          <w:b/>
          <w:bCs/>
          <w:lang w:val="sv-SE"/>
        </w:rPr>
      </w:pPr>
      <w:r w:rsidRPr="00681209">
        <w:rPr>
          <w:rFonts w:ascii="Arial" w:hAnsi="Arial" w:cs="Arial"/>
          <w:b/>
          <w:bCs/>
          <w:lang w:val="sv-SE"/>
        </w:rPr>
        <w:t>Spec:</w:t>
      </w:r>
      <w:r w:rsidRPr="00681209">
        <w:rPr>
          <w:rFonts w:ascii="Arial" w:hAnsi="Arial" w:cs="Arial"/>
          <w:b/>
          <w:bCs/>
          <w:lang w:val="sv-SE"/>
        </w:rPr>
        <w:tab/>
      </w:r>
      <w:r w:rsidR="00A54396" w:rsidRPr="00681209">
        <w:rPr>
          <w:rFonts w:ascii="Arial" w:hAnsi="Arial" w:cs="Arial"/>
          <w:b/>
          <w:bCs/>
          <w:lang w:val="sv-SE"/>
        </w:rPr>
        <w:t>3GPP TR 28.881</w:t>
      </w:r>
    </w:p>
    <w:p w14:paraId="32E76F63" w14:textId="4DB64791" w:rsidR="002474B7" w:rsidRPr="00681209" w:rsidRDefault="002474B7">
      <w:pPr>
        <w:spacing w:after="120"/>
        <w:ind w:left="1985" w:hanging="1985"/>
        <w:rPr>
          <w:rFonts w:ascii="Arial" w:hAnsi="Arial" w:cs="Arial"/>
          <w:b/>
          <w:bCs/>
          <w:lang w:val="sv-SE"/>
        </w:rPr>
      </w:pPr>
      <w:r w:rsidRPr="00681209">
        <w:rPr>
          <w:rFonts w:ascii="Arial" w:hAnsi="Arial" w:cs="Arial"/>
          <w:b/>
          <w:bCs/>
          <w:lang w:val="sv-SE"/>
        </w:rPr>
        <w:t>Version:</w:t>
      </w:r>
      <w:r w:rsidRPr="00681209">
        <w:rPr>
          <w:rFonts w:ascii="Arial" w:hAnsi="Arial" w:cs="Arial"/>
          <w:b/>
          <w:bCs/>
          <w:lang w:val="sv-SE"/>
        </w:rPr>
        <w:tab/>
      </w:r>
      <w:r w:rsidR="00116BA1" w:rsidRPr="00681209">
        <w:rPr>
          <w:rFonts w:ascii="Arial" w:hAnsi="Arial" w:cs="Arial"/>
          <w:b/>
          <w:bCs/>
          <w:lang w:val="sv-SE"/>
        </w:rPr>
        <w:t>V0.</w:t>
      </w:r>
      <w:r w:rsidR="00632188">
        <w:rPr>
          <w:rFonts w:ascii="Arial" w:hAnsi="Arial" w:cs="Arial"/>
          <w:b/>
          <w:bCs/>
          <w:lang w:val="sv-SE"/>
        </w:rPr>
        <w:t>2</w:t>
      </w:r>
      <w:r w:rsidR="00116BA1" w:rsidRPr="00681209">
        <w:rPr>
          <w:rFonts w:ascii="Arial" w:hAnsi="Arial" w:cs="Arial"/>
          <w:b/>
          <w:bCs/>
          <w:lang w:val="sv-SE"/>
        </w:rPr>
        <w:t>.0</w:t>
      </w:r>
    </w:p>
    <w:p w14:paraId="09C0AB02" w14:textId="6857FAA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00B28">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00273F2" w14:textId="2A6861B0" w:rsidR="00D110C7" w:rsidRDefault="00D110C7" w:rsidP="00D110C7">
      <w:pPr>
        <w:rPr>
          <w:lang w:val="en-US"/>
        </w:rPr>
      </w:pPr>
      <w:r w:rsidRPr="00E70AFC">
        <w:rPr>
          <w:lang w:val="en-US"/>
        </w:rPr>
        <w:t xml:space="preserve">This contribution proposes </w:t>
      </w:r>
      <w:r>
        <w:rPr>
          <w:lang w:val="en-US"/>
        </w:rPr>
        <w:t>a new potential solution</w:t>
      </w:r>
      <w:r w:rsidR="00D609AA">
        <w:rPr>
          <w:lang w:val="en-US"/>
        </w:rPr>
        <w:t>, evaluation of potential solutions and conclusion</w:t>
      </w:r>
      <w:r>
        <w:rPr>
          <w:lang w:val="en-US"/>
        </w:rPr>
        <w:t xml:space="preserve"> for </w:t>
      </w:r>
      <w:r w:rsidR="00D609AA">
        <w:rPr>
          <w:lang w:val="en-US"/>
        </w:rPr>
        <w:t xml:space="preserve">the </w:t>
      </w:r>
      <w:r>
        <w:rPr>
          <w:lang w:val="en-US"/>
        </w:rPr>
        <w:t xml:space="preserve">intent handling state management UC#13. </w:t>
      </w:r>
    </w:p>
    <w:p w14:paraId="3926D698" w14:textId="77777777" w:rsidR="00D110C7" w:rsidRDefault="00D110C7" w:rsidP="00D110C7">
      <w:pPr>
        <w:pBdr>
          <w:bottom w:val="single" w:sz="12" w:space="1" w:color="auto"/>
        </w:pBdr>
        <w:rPr>
          <w:lang w:val="en-US"/>
        </w:rPr>
      </w:pPr>
      <w:r>
        <w:rPr>
          <w:rFonts w:hint="eastAsia"/>
          <w:lang w:val="en-US" w:eastAsia="zh-CN"/>
        </w:rPr>
        <w:t>This</w:t>
      </w:r>
      <w:r>
        <w:rPr>
          <w:lang w:val="en-US"/>
        </w:rPr>
        <w:t xml:space="preserve"> pCR is related to WT-3.</w:t>
      </w:r>
    </w:p>
    <w:p w14:paraId="19F18E53" w14:textId="77777777" w:rsidR="00D110C7" w:rsidRDefault="00D110C7" w:rsidP="00D110C7">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D90AB4" w14:textId="77777777" w:rsidR="003B126E" w:rsidRPr="00C2681D" w:rsidRDefault="003B126E" w:rsidP="003B126E">
      <w:pPr>
        <w:pStyle w:val="Heading2"/>
      </w:pPr>
      <w:bookmarkStart w:id="0" w:name="_Toc211859922"/>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1" w:name="_Hlk209607621"/>
      <w:r w:rsidRPr="006E33CA">
        <w:t xml:space="preserve">on the </w:t>
      </w:r>
      <w:bookmarkEnd w:id="1"/>
      <w:r>
        <w:rPr>
          <w:lang w:eastAsia="zh-CN"/>
        </w:rPr>
        <w:t>i</w:t>
      </w:r>
      <w:r w:rsidRPr="00203151">
        <w:t xml:space="preserve">ntent </w:t>
      </w:r>
      <w:r>
        <w:t>l</w:t>
      </w:r>
      <w:r w:rsidRPr="00203151">
        <w:t>ifecycle management state transition</w:t>
      </w:r>
      <w:bookmarkEnd w:id="0"/>
    </w:p>
    <w:p w14:paraId="0A7C88CA" w14:textId="77777777" w:rsidR="003B126E" w:rsidRDefault="003B126E" w:rsidP="003B126E">
      <w:pPr>
        <w:pStyle w:val="Heading3"/>
        <w:rPr>
          <w:rStyle w:val="SubtleEmphasis"/>
          <w:i w:val="0"/>
        </w:rPr>
      </w:pPr>
      <w:bookmarkStart w:id="2" w:name="_Toc211859923"/>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2"/>
    </w:p>
    <w:p w14:paraId="66986859" w14:textId="77777777" w:rsidR="003B126E" w:rsidRDefault="003B126E" w:rsidP="003B126E">
      <w:pPr>
        <w:jc w:val="both"/>
        <w:rPr>
          <w:ins w:id="3" w:author="Ericsson" w:date="2025-10-28T12:10:00Z" w16du:dateUtc="2025-10-28T15:10:00Z"/>
          <w:lang w:eastAsia="zh-CN"/>
        </w:rPr>
      </w:pPr>
      <w:r w:rsidRPr="008A08A5">
        <w:rPr>
          <w:lang w:eastAsia="zh-CN"/>
        </w:rPr>
        <w:t>3GPP TS 28.312 [</w:t>
      </w:r>
      <w:r>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65C4F0AC" w14:textId="4B2BEB9D" w:rsidR="00B93A2B" w:rsidRDefault="00B93A2B" w:rsidP="00B93A2B">
      <w:pPr>
        <w:jc w:val="both"/>
        <w:rPr>
          <w:ins w:id="4" w:author="Ericsson" w:date="2025-10-28T12:10:00Z" w16du:dateUtc="2025-10-28T15:10:00Z"/>
          <w:lang w:eastAsia="zh-CN"/>
        </w:rPr>
      </w:pPr>
      <w:ins w:id="5" w:author="Ericsson" w:date="2025-10-28T12:10:00Z" w16du:dateUtc="2025-10-28T15:10:00Z">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ins>
    </w:p>
    <w:p w14:paraId="4F51E4EE" w14:textId="77777777" w:rsidR="00B93A2B" w:rsidRDefault="00B93A2B" w:rsidP="00B93A2B">
      <w:pPr>
        <w:jc w:val="both"/>
        <w:rPr>
          <w:ins w:id="6" w:author="Ericsson" w:date="2025-10-28T12:10:00Z" w16du:dateUtc="2025-10-28T15:10:00Z"/>
          <w:lang w:eastAsia="zh-CN"/>
        </w:rPr>
      </w:pPr>
      <w:ins w:id="7" w:author="Ericsson" w:date="2025-10-28T12:10:00Z" w16du:dateUtc="2025-10-28T15:10:00Z">
        <w:r>
          <w:rPr>
            <w:lang w:eastAsia="zh-CN"/>
          </w:rPr>
          <w:t>-</w:t>
        </w:r>
        <w:r>
          <w:rPr>
            <w:lang w:eastAsia="zh-CN"/>
          </w:rPr>
          <w:tab/>
          <w:t xml:space="preserve">Addressing the issue of the unclear combination of the state diagram and state transition events in one figure by explicitly defining new states and state transitions. </w:t>
        </w:r>
      </w:ins>
    </w:p>
    <w:p w14:paraId="50C50446" w14:textId="2480644F" w:rsidR="00B93A2B" w:rsidRDefault="00B93A2B" w:rsidP="00B93A2B">
      <w:pPr>
        <w:jc w:val="both"/>
        <w:rPr>
          <w:lang w:eastAsia="zh-CN"/>
        </w:rPr>
      </w:pPr>
      <w:ins w:id="8" w:author="Ericsson" w:date="2025-10-28T12:10:00Z" w16du:dateUtc="2025-10-28T15:10:00Z">
        <w:r>
          <w:rPr>
            <w:lang w:eastAsia="zh-CN"/>
          </w:rPr>
          <w:t>-</w:t>
        </w:r>
        <w:r>
          <w:rPr>
            <w:lang w:eastAsia="zh-CN"/>
          </w:rPr>
          <w:tab/>
          <w:t>Clarif</w:t>
        </w:r>
      </w:ins>
      <w:ins w:id="9" w:author="Ericsson" w:date="2025-11-05T16:08:00Z" w16du:dateUtc="2025-11-05T19:08:00Z">
        <w:r w:rsidR="00FA3BC5">
          <w:rPr>
            <w:lang w:eastAsia="zh-CN"/>
          </w:rPr>
          <w:t>ying</w:t>
        </w:r>
      </w:ins>
      <w:ins w:id="10" w:author="Ericsson" w:date="2025-10-28T12:10:00Z" w16du:dateUtc="2025-10-28T15:10:00Z">
        <w:r>
          <w:rPr>
            <w:lang w:eastAsia="zh-CN"/>
          </w:rPr>
          <w:t xml:space="preserve"> the issues with the state transition events.</w:t>
        </w:r>
      </w:ins>
    </w:p>
    <w:p w14:paraId="79F93FFA" w14:textId="77777777" w:rsidR="003B126E" w:rsidRDefault="003B126E" w:rsidP="003B126E">
      <w:pPr>
        <w:jc w:val="both"/>
        <w:rPr>
          <w:lang w:eastAsia="zh-CN"/>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FE993C" w14:textId="3AC728FA" w:rsidR="00ED2696" w:rsidRPr="00493C01" w:rsidRDefault="00ED2696" w:rsidP="00ED2696">
      <w:pPr>
        <w:pStyle w:val="Heading3"/>
        <w:rPr>
          <w:ins w:id="11" w:author="Ericsson" w:date="2025-10-28T12:15:00Z" w16du:dateUtc="2025-10-28T15:15:00Z"/>
          <w:rStyle w:val="SubtleEmphasis"/>
          <w:i w:val="0"/>
          <w:iCs w:val="0"/>
        </w:rPr>
      </w:pPr>
      <w:bookmarkStart w:id="12" w:name="_Toc211859925"/>
      <w:ins w:id="13" w:author="Ericsson" w:date="2025-10-28T12:15:00Z" w16du:dateUtc="2025-10-28T15:15:00Z">
        <w:r w:rsidRPr="00493C01">
          <w:rPr>
            <w:rStyle w:val="SubtleEmphasis"/>
          </w:rPr>
          <w:lastRenderedPageBreak/>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ins>
    </w:p>
    <w:p w14:paraId="3411FFA3" w14:textId="3EFB02F9" w:rsidR="00A65007" w:rsidDel="00ED2696" w:rsidRDefault="00A65007" w:rsidP="00960990">
      <w:pPr>
        <w:pStyle w:val="Heading3"/>
        <w:rPr>
          <w:del w:id="14" w:author="Ericsson" w:date="2025-10-28T12:15:00Z" w16du:dateUtc="2025-10-28T15:15:00Z"/>
          <w:rStyle w:val="SubtleEmphasis"/>
        </w:rPr>
      </w:pPr>
    </w:p>
    <w:p w14:paraId="6D65AE6C" w14:textId="7CC26F0F" w:rsidR="00960990" w:rsidRPr="00493C01" w:rsidRDefault="00960990" w:rsidP="00960990">
      <w:pPr>
        <w:pStyle w:val="Heading3"/>
        <w:rPr>
          <w:rStyle w:val="SubtleEmphasis"/>
          <w:i w:val="0"/>
          <w:iCs w:val="0"/>
        </w:rPr>
      </w:pPr>
      <w:r w:rsidRPr="00493C01">
        <w:rPr>
          <w:rStyle w:val="SubtleEmphasis"/>
        </w:rPr>
        <w:t>4.</w:t>
      </w:r>
      <w:r>
        <w:rPr>
          <w:rStyle w:val="SubtleEmphasis"/>
        </w:rPr>
        <w:t>13</w:t>
      </w:r>
      <w:r w:rsidRPr="00493C01">
        <w:rPr>
          <w:rStyle w:val="SubtleEmphasis"/>
        </w:rPr>
        <w:t>.</w:t>
      </w:r>
      <w:r>
        <w:rPr>
          <w:rStyle w:val="SubtleEmphasis"/>
        </w:rPr>
        <w:t>3</w:t>
      </w:r>
      <w:ins w:id="15" w:author="Ericsson" w:date="2025-10-28T12:15:00Z" w16du:dateUtc="2025-10-28T15:15:00Z">
        <w:r w:rsidR="0063230C">
          <w:rPr>
            <w:rStyle w:val="SubtleEmphasis"/>
          </w:rPr>
          <w:t>.1</w:t>
        </w:r>
      </w:ins>
      <w:r w:rsidRPr="00493C01">
        <w:rPr>
          <w:rStyle w:val="SubtleEmphasis"/>
        </w:rPr>
        <w:t xml:space="preserve"> Potential solution</w:t>
      </w:r>
      <w:bookmarkEnd w:id="12"/>
      <w:ins w:id="16" w:author="Ericsson" w:date="2025-10-28T12:15:00Z" w16du:dateUtc="2025-10-28T15:15:00Z">
        <w:r w:rsidR="0063230C">
          <w:rPr>
            <w:rStyle w:val="SubtleEmphasis"/>
          </w:rPr>
          <w:t xml:space="preserve"> #1</w:t>
        </w:r>
      </w:ins>
    </w:p>
    <w:p w14:paraId="70E1691B" w14:textId="77777777" w:rsidR="00960990" w:rsidRDefault="00960990" w:rsidP="00960990">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Pr>
          <w:lang w:eastAsia="zh-CN" w:bidi="ar-KW"/>
        </w:rPr>
        <w:t>13</w:t>
      </w:r>
      <w:r w:rsidRPr="009C00ED">
        <w:rPr>
          <w:lang w:eastAsia="zh-CN" w:bidi="ar-KW"/>
        </w:rPr>
        <w:t>.2.1.</w:t>
      </w:r>
      <w:r>
        <w:rPr>
          <w:lang w:eastAsia="zh-CN" w:bidi="ar-KW"/>
        </w:rPr>
        <w:t xml:space="preserve"> </w:t>
      </w:r>
    </w:p>
    <w:p w14:paraId="128A2507" w14:textId="77777777" w:rsidR="00960990" w:rsidRDefault="00960990" w:rsidP="00960990">
      <w:pPr>
        <w:jc w:val="center"/>
        <w:rPr>
          <w:lang w:eastAsia="zh-CN" w:bidi="ar-KW"/>
        </w:rPr>
      </w:pPr>
      <w:r>
        <w:rPr>
          <w:noProof/>
          <w:lang w:eastAsia="zh-CN" w:bidi="ar-KW"/>
        </w:rPr>
        <w:drawing>
          <wp:inline distT="0" distB="0" distL="0" distR="0" wp14:anchorId="02535B6D" wp14:editId="52E7075D">
            <wp:extent cx="4675367" cy="3737149"/>
            <wp:effectExtent l="0" t="0" r="0" b="0"/>
            <wp:docPr id="1" name="图片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687791" cy="3747080"/>
                    </a:xfrm>
                    <a:prstGeom prst="rect">
                      <a:avLst/>
                    </a:prstGeom>
                  </pic:spPr>
                </pic:pic>
              </a:graphicData>
            </a:graphic>
          </wp:inline>
        </w:drawing>
      </w:r>
    </w:p>
    <w:p w14:paraId="58BB2687" w14:textId="77777777" w:rsidR="00960990" w:rsidRPr="009C00ED" w:rsidRDefault="00960990" w:rsidP="00960990">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1EC1F099" w14:textId="77777777" w:rsidR="00960990" w:rsidRDefault="00960990" w:rsidP="00960990">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t>13</w:t>
      </w:r>
      <w:r w:rsidRPr="009C00ED">
        <w:t>.2.1 shall be present for the transition.</w:t>
      </w:r>
    </w:p>
    <w:p w14:paraId="1137D21C" w14:textId="77777777" w:rsidR="00960990" w:rsidRDefault="00960990" w:rsidP="00960990">
      <w:pPr>
        <w:pStyle w:val="NO"/>
      </w:pPr>
      <w:r>
        <w:t>NOTE 1:</w:t>
      </w:r>
      <w:r>
        <w:tab/>
      </w:r>
      <w:r w:rsidRPr="004F55DE">
        <w:t>The transition numbers do not indicate any strict order</w:t>
      </w:r>
      <w:r>
        <w:t xml:space="preserve"> </w:t>
      </w:r>
      <w:r w:rsidRPr="004F55DE">
        <w:t>and not correspond to procedure steps</w:t>
      </w:r>
      <w:r>
        <w:t>.</w:t>
      </w:r>
    </w:p>
    <w:p w14:paraId="25843C50" w14:textId="77777777" w:rsidR="00960990" w:rsidRPr="004F55DE" w:rsidRDefault="00960990" w:rsidP="00960990">
      <w:pPr>
        <w:pStyle w:val="NO"/>
      </w:pPr>
      <w:r>
        <w:t>NOTE 2:</w:t>
      </w:r>
      <w:r>
        <w:tab/>
      </w:r>
      <w:r w:rsidRPr="004F55DE">
        <w:t>Figure 4.</w:t>
      </w:r>
      <w:r>
        <w:t>13</w:t>
      </w:r>
      <w:r w:rsidRPr="004F55DE">
        <w:t>.2.1 may not be complete, and other states and transitions may be added.</w:t>
      </w:r>
    </w:p>
    <w:p w14:paraId="5D0A8F1E" w14:textId="77777777" w:rsidR="00960990" w:rsidRPr="009C00ED" w:rsidRDefault="00960990" w:rsidP="00960990">
      <w:pPr>
        <w:keepNext/>
        <w:keepLines/>
        <w:spacing w:before="60"/>
        <w:jc w:val="center"/>
        <w:rPr>
          <w:rFonts w:ascii="Arial" w:hAnsi="Arial"/>
          <w:b/>
        </w:rPr>
      </w:pPr>
      <w:r w:rsidRPr="009C00ED">
        <w:rPr>
          <w:rFonts w:ascii="Arial" w:hAnsi="Arial"/>
          <w:b/>
        </w:rPr>
        <w:t xml:space="preserve">Table </w:t>
      </w:r>
      <w:bookmarkStart w:id="17" w:name="_Hlk166167750"/>
      <w:r>
        <w:rPr>
          <w:rFonts w:ascii="Arial" w:hAnsi="Arial"/>
          <w:b/>
        </w:rPr>
        <w:t>4</w:t>
      </w:r>
      <w:r w:rsidRPr="009C00ED">
        <w:rPr>
          <w:rFonts w:ascii="Arial" w:hAnsi="Arial"/>
          <w:b/>
        </w:rPr>
        <w:t>.</w:t>
      </w:r>
      <w:r>
        <w:rPr>
          <w:rFonts w:ascii="Arial" w:hAnsi="Arial"/>
          <w:b/>
        </w:rPr>
        <w:t>13</w:t>
      </w:r>
      <w:r w:rsidRPr="009C00ED">
        <w:rPr>
          <w:rFonts w:ascii="Arial" w:hAnsi="Arial"/>
          <w:b/>
        </w:rPr>
        <w:t>.2.1</w:t>
      </w:r>
      <w:bookmarkEnd w:id="17"/>
      <w:r w:rsidRPr="009C00ED">
        <w:rPr>
          <w:rFonts w:ascii="Arial" w:hAnsi="Arial"/>
          <w:b/>
        </w:rPr>
        <w:t>:</w:t>
      </w:r>
      <w:bookmarkStart w:id="18" w:name="_Hlk209624506"/>
      <w:r w:rsidRPr="009C00ED">
        <w:rPr>
          <w:rFonts w:ascii="Arial" w:hAnsi="Arial"/>
          <w:b/>
        </w:rPr>
        <w:t xml:space="preserve"> </w:t>
      </w:r>
      <w:bookmarkStart w:id="19" w:name="_Hlk209607533"/>
      <w:r w:rsidRPr="009C00ED">
        <w:rPr>
          <w:rFonts w:ascii="Arial" w:hAnsi="Arial"/>
          <w:b/>
        </w:rPr>
        <w:t xml:space="preserve">The </w:t>
      </w:r>
      <w:bookmarkStart w:id="20" w:name="_Hlk209624152"/>
      <w:bookmarkEnd w:id="19"/>
      <w:r w:rsidRPr="00640E95">
        <w:rPr>
          <w:rFonts w:ascii="Arial" w:hAnsi="Arial"/>
          <w:b/>
        </w:rPr>
        <w:t xml:space="preserve">intent lifecycle management state transition diagram </w:t>
      </w:r>
      <w:r w:rsidRPr="009C00ED">
        <w:rPr>
          <w:rFonts w:ascii="Arial" w:hAnsi="Arial"/>
          <w:b/>
        </w:rPr>
        <w:t>table</w:t>
      </w:r>
      <w:bookmarkEnd w:id="18"/>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960990" w:rsidRPr="00CE2009" w14:paraId="001304BF" w14:textId="77777777">
        <w:tc>
          <w:tcPr>
            <w:tcW w:w="1129" w:type="dxa"/>
            <w:shd w:val="clear" w:color="auto" w:fill="BFBFBF"/>
          </w:tcPr>
          <w:p w14:paraId="79216BBB" w14:textId="77777777" w:rsidR="00960990" w:rsidRPr="00CE2009" w:rsidRDefault="00960990">
            <w:pPr>
              <w:jc w:val="center"/>
              <w:rPr>
                <w:b/>
                <w:iCs/>
              </w:rPr>
            </w:pPr>
            <w:r w:rsidRPr="00CE2009">
              <w:rPr>
                <w:b/>
              </w:rPr>
              <w:t>Transition number</w:t>
            </w:r>
          </w:p>
        </w:tc>
        <w:tc>
          <w:tcPr>
            <w:tcW w:w="5954" w:type="dxa"/>
            <w:shd w:val="clear" w:color="auto" w:fill="BFBFBF"/>
          </w:tcPr>
          <w:p w14:paraId="122ECC1D" w14:textId="77777777" w:rsidR="00960990" w:rsidRPr="00CE2009" w:rsidRDefault="00960990">
            <w:pPr>
              <w:jc w:val="center"/>
              <w:rPr>
                <w:b/>
                <w:iCs/>
              </w:rPr>
            </w:pPr>
            <w:r w:rsidRPr="00CE2009">
              <w:rPr>
                <w:b/>
              </w:rPr>
              <w:t>Intent lifecycle management state transition events</w:t>
            </w:r>
          </w:p>
        </w:tc>
        <w:tc>
          <w:tcPr>
            <w:tcW w:w="2546" w:type="dxa"/>
            <w:shd w:val="clear" w:color="auto" w:fill="BFBFBF"/>
          </w:tcPr>
          <w:p w14:paraId="28592CA9" w14:textId="77777777" w:rsidR="00960990" w:rsidRPr="00CE2009" w:rsidRDefault="00960990">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960990" w:rsidRPr="009C00ED" w14:paraId="31275030" w14:textId="77777777">
        <w:tc>
          <w:tcPr>
            <w:tcW w:w="1129" w:type="dxa"/>
          </w:tcPr>
          <w:p w14:paraId="74A9D373" w14:textId="77777777" w:rsidR="00960990" w:rsidRPr="009C00ED" w:rsidRDefault="00960990">
            <w:pPr>
              <w:jc w:val="both"/>
              <w:rPr>
                <w:iCs/>
              </w:rPr>
            </w:pPr>
            <w:r w:rsidRPr="009C00ED">
              <w:t>1</w:t>
            </w:r>
          </w:p>
        </w:tc>
        <w:tc>
          <w:tcPr>
            <w:tcW w:w="5954" w:type="dxa"/>
          </w:tcPr>
          <w:p w14:paraId="3221C83C" w14:textId="77777777" w:rsidR="00960990" w:rsidRPr="009C00ED" w:rsidRDefault="00960990">
            <w:pPr>
              <w:jc w:val="both"/>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550B64D0" w14:textId="77777777" w:rsidR="00960990" w:rsidRPr="009C00ED" w:rsidRDefault="00960990">
            <w:pPr>
              <w:jc w:val="both"/>
              <w:rPr>
                <w:iCs/>
              </w:rPr>
            </w:pPr>
            <w:r w:rsidRPr="009C00ED">
              <w:rPr>
                <w:rFonts w:ascii="Courier New" w:hAnsi="Courier New" w:cs="Courier New"/>
                <w:bCs/>
                <w:lang w:eastAsia="zh-CN"/>
              </w:rPr>
              <w:t>EXPLORATION</w:t>
            </w:r>
          </w:p>
        </w:tc>
      </w:tr>
      <w:tr w:rsidR="00960990" w:rsidRPr="009C00ED" w14:paraId="6F854266" w14:textId="77777777">
        <w:tc>
          <w:tcPr>
            <w:tcW w:w="1129" w:type="dxa"/>
          </w:tcPr>
          <w:p w14:paraId="4C3C05FF" w14:textId="77777777" w:rsidR="00960990" w:rsidRPr="009C00ED" w:rsidRDefault="00960990">
            <w:pPr>
              <w:jc w:val="both"/>
              <w:rPr>
                <w:iCs/>
              </w:rPr>
            </w:pPr>
            <w:r w:rsidRPr="009C00ED">
              <w:lastRenderedPageBreak/>
              <w:t>2</w:t>
            </w:r>
          </w:p>
        </w:tc>
        <w:tc>
          <w:tcPr>
            <w:tcW w:w="5954" w:type="dxa"/>
          </w:tcPr>
          <w:p w14:paraId="35BEE932" w14:textId="77777777" w:rsidR="00960990" w:rsidRPr="009C00ED" w:rsidRDefault="00960990">
            <w:pPr>
              <w:jc w:val="both"/>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p>
        </w:tc>
        <w:tc>
          <w:tcPr>
            <w:tcW w:w="2546" w:type="dxa"/>
          </w:tcPr>
          <w:p w14:paraId="7804E9AB" w14:textId="77777777" w:rsidR="00960990" w:rsidRPr="009C00ED" w:rsidRDefault="00960990">
            <w:pPr>
              <w:jc w:val="both"/>
              <w:rPr>
                <w:iCs/>
              </w:rPr>
            </w:pPr>
            <w:r w:rsidRPr="009C00ED">
              <w:rPr>
                <w:rFonts w:ascii="Courier New" w:hAnsi="Courier New" w:cs="Courier New"/>
                <w:bCs/>
                <w:lang w:eastAsia="zh-CN"/>
              </w:rPr>
              <w:t>FEASIBILITYCHECK</w:t>
            </w:r>
          </w:p>
        </w:tc>
      </w:tr>
      <w:tr w:rsidR="00960990" w:rsidRPr="009C00ED" w14:paraId="52ABE6F5" w14:textId="77777777">
        <w:tc>
          <w:tcPr>
            <w:tcW w:w="1129" w:type="dxa"/>
          </w:tcPr>
          <w:p w14:paraId="665137DE" w14:textId="77777777" w:rsidR="00960990" w:rsidRPr="009C00ED" w:rsidRDefault="00960990">
            <w:pPr>
              <w:jc w:val="both"/>
              <w:rPr>
                <w:iCs/>
              </w:rPr>
            </w:pPr>
            <w:r w:rsidRPr="009C00ED">
              <w:t>3</w:t>
            </w:r>
          </w:p>
        </w:tc>
        <w:tc>
          <w:tcPr>
            <w:tcW w:w="5954" w:type="dxa"/>
          </w:tcPr>
          <w:p w14:paraId="54D92061" w14:textId="77777777" w:rsidR="00960990" w:rsidRPr="009C00ED" w:rsidRDefault="00960990">
            <w:pPr>
              <w:jc w:val="both"/>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 w:name="_Hlk209616640"/>
            <w:r w:rsidRPr="009C00ED">
              <w:rPr>
                <w:color w:val="000000"/>
              </w:rPr>
              <w:t>during fulfilment phase</w:t>
            </w:r>
            <w:bookmarkEnd w:id="21"/>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28BC1630" w14:textId="77777777" w:rsidR="00960990" w:rsidRPr="009C00ED" w:rsidRDefault="00960990">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960990" w:rsidRPr="009C00ED" w14:paraId="6F2223A9" w14:textId="77777777">
        <w:tc>
          <w:tcPr>
            <w:tcW w:w="1129" w:type="dxa"/>
          </w:tcPr>
          <w:p w14:paraId="27C835B3" w14:textId="77777777" w:rsidR="00960990" w:rsidRPr="009C00ED" w:rsidRDefault="00960990">
            <w:pPr>
              <w:jc w:val="both"/>
              <w:rPr>
                <w:iCs/>
              </w:rPr>
            </w:pPr>
            <w:r w:rsidRPr="009C00ED">
              <w:t>4</w:t>
            </w:r>
          </w:p>
        </w:tc>
        <w:tc>
          <w:tcPr>
            <w:tcW w:w="5954" w:type="dxa"/>
          </w:tcPr>
          <w:p w14:paraId="46C0CEB2" w14:textId="77777777" w:rsidR="00960990" w:rsidRPr="009C00ED" w:rsidRDefault="00960990">
            <w:pPr>
              <w:jc w:val="both"/>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6DC6651E" w14:textId="77777777" w:rsidR="00960990" w:rsidRPr="009C00ED" w:rsidRDefault="00960990">
            <w:pPr>
              <w:jc w:val="both"/>
              <w:rPr>
                <w:iCs/>
              </w:rPr>
            </w:pPr>
            <w:r w:rsidRPr="009C00ED">
              <w:rPr>
                <w:rFonts w:ascii="Courier New" w:hAnsi="Courier New" w:cs="Courier New"/>
                <w:bCs/>
                <w:lang w:eastAsia="zh-CN"/>
              </w:rPr>
              <w:t>NEGOTIATION</w:t>
            </w:r>
          </w:p>
        </w:tc>
      </w:tr>
      <w:tr w:rsidR="00960990" w:rsidRPr="009C00ED" w14:paraId="421F1CC4" w14:textId="77777777">
        <w:tc>
          <w:tcPr>
            <w:tcW w:w="1129" w:type="dxa"/>
          </w:tcPr>
          <w:p w14:paraId="0BBEFCAA" w14:textId="77777777" w:rsidR="00960990" w:rsidRPr="009C00ED" w:rsidRDefault="00960990">
            <w:pPr>
              <w:jc w:val="both"/>
              <w:rPr>
                <w:lang w:eastAsia="zh-CN"/>
              </w:rPr>
            </w:pPr>
            <w:r>
              <w:rPr>
                <w:rFonts w:hint="eastAsia"/>
                <w:lang w:eastAsia="zh-CN"/>
              </w:rPr>
              <w:t>5</w:t>
            </w:r>
          </w:p>
        </w:tc>
        <w:tc>
          <w:tcPr>
            <w:tcW w:w="5954" w:type="dxa"/>
          </w:tcPr>
          <w:p w14:paraId="38EFB962" w14:textId="77777777" w:rsidR="00960990" w:rsidRPr="00A66539" w:rsidRDefault="00960990">
            <w:pPr>
              <w:jc w:val="both"/>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5FA7C435" w14:textId="77777777" w:rsidR="00960990" w:rsidRPr="009C00ED" w:rsidRDefault="00960990">
            <w:pPr>
              <w:jc w:val="both"/>
              <w:rPr>
                <w:rFonts w:ascii="Courier New" w:hAnsi="Courier New" w:cs="Courier New"/>
                <w:bCs/>
                <w:lang w:eastAsia="zh-CN"/>
              </w:rPr>
            </w:pPr>
            <w:r w:rsidRPr="008211EE">
              <w:rPr>
                <w:rFonts w:ascii="Courier New" w:hAnsi="Courier New" w:cs="Courier New"/>
                <w:bCs/>
                <w:lang w:eastAsia="zh-CN"/>
              </w:rPr>
              <w:t>FULFILMENT</w:t>
            </w:r>
          </w:p>
        </w:tc>
      </w:tr>
    </w:tbl>
    <w:p w14:paraId="50EF5254" w14:textId="77777777" w:rsidR="001A0DB1" w:rsidRDefault="001A0DB1">
      <w:pPr>
        <w:rPr>
          <w:ins w:id="22" w:author="Ericsson" w:date="2025-10-28T12:15:00Z" w16du:dateUtc="2025-10-28T15:15:00Z"/>
        </w:rPr>
      </w:pPr>
    </w:p>
    <w:p w14:paraId="60DA5236" w14:textId="3F898B49" w:rsidR="0063230C" w:rsidRPr="00493C01" w:rsidRDefault="0063230C" w:rsidP="0063230C">
      <w:pPr>
        <w:pStyle w:val="Heading3"/>
        <w:rPr>
          <w:ins w:id="23" w:author="Ericsson" w:date="2025-10-28T12:15:00Z" w16du:dateUtc="2025-10-28T15:15:00Z"/>
          <w:rStyle w:val="SubtleEmphasis"/>
          <w:i w:val="0"/>
          <w:iCs w:val="0"/>
        </w:rPr>
      </w:pPr>
      <w:ins w:id="24" w:author="Ericsson" w:date="2025-10-28T12:15:00Z" w16du:dateUtc="2025-10-28T15:15:00Z">
        <w:r w:rsidRPr="00493C01">
          <w:rPr>
            <w:rStyle w:val="SubtleEmphasis"/>
          </w:rPr>
          <w:t>4.</w:t>
        </w:r>
        <w:r>
          <w:rPr>
            <w:rStyle w:val="SubtleEmphasis"/>
          </w:rPr>
          <w:t>13</w:t>
        </w:r>
        <w:r w:rsidRPr="00493C01">
          <w:rPr>
            <w:rStyle w:val="SubtleEmphasis"/>
          </w:rPr>
          <w:t>.</w:t>
        </w:r>
        <w:r>
          <w:rPr>
            <w:rStyle w:val="SubtleEmphasis"/>
          </w:rPr>
          <w:t>3.</w:t>
        </w:r>
      </w:ins>
      <w:ins w:id="25" w:author="Ericsson" w:date="2025-10-28T12:16:00Z" w16du:dateUtc="2025-10-28T15:16:00Z">
        <w:r>
          <w:rPr>
            <w:rStyle w:val="SubtleEmphasis"/>
          </w:rPr>
          <w:t>2</w:t>
        </w:r>
      </w:ins>
      <w:ins w:id="26" w:author="Ericsson" w:date="2025-10-28T12:15:00Z" w16du:dateUtc="2025-10-28T15:15:00Z">
        <w:r w:rsidRPr="00493C01">
          <w:rPr>
            <w:rStyle w:val="SubtleEmphasis"/>
          </w:rPr>
          <w:t xml:space="preserve"> Potential solution</w:t>
        </w:r>
        <w:r>
          <w:rPr>
            <w:rStyle w:val="SubtleEmphasis"/>
          </w:rPr>
          <w:t xml:space="preserve"> #2</w:t>
        </w:r>
      </w:ins>
    </w:p>
    <w:p w14:paraId="1FFF88AB" w14:textId="5076759F" w:rsidR="00863F6C" w:rsidRDefault="00863F6C" w:rsidP="00863F6C">
      <w:pPr>
        <w:jc w:val="both"/>
        <w:rPr>
          <w:ins w:id="27" w:author="Ericsson" w:date="2025-10-28T12:20:00Z" w16du:dateUtc="2025-10-28T15:20:00Z"/>
        </w:rPr>
      </w:pPr>
      <w:ins w:id="28" w:author="Ericsson" w:date="2025-10-28T12:16:00Z" w16du:dateUtc="2025-10-28T15:16:00Z">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w:t>
        </w:r>
      </w:ins>
      <w:ins w:id="29" w:author="Ericsson" w:date="2025-10-28T12:17:00Z" w16du:dateUtc="2025-10-28T15:17:00Z">
        <w:r w:rsidR="00FA6E23">
          <w:t>13.3</w:t>
        </w:r>
        <w:r w:rsidR="00D96012">
          <w:t>.2</w:t>
        </w:r>
      </w:ins>
      <w:ins w:id="30" w:author="Ericsson" w:date="2025-10-28T12:16:00Z" w16du:dateUtc="2025-10-28T15:16:00Z">
        <w:r w:rsidRPr="0046187A">
          <w:t>-1.</w:t>
        </w:r>
        <w:r>
          <w:t xml:space="preserve"> New </w:t>
        </w:r>
      </w:ins>
      <w:ins w:id="31" w:author="Ericsson" w:date="2025-11-05T16:09:00Z" w16du:dateUtc="2025-11-05T19:09:00Z">
        <w:r w:rsidR="00FA3BC5">
          <w:t>FULFILLING</w:t>
        </w:r>
      </w:ins>
      <w:ins w:id="32" w:author="Ericsson" w:date="2025-10-28T12:16:00Z" w16du:dateUtc="2025-10-28T15:16:00Z">
        <w:r>
          <w:t xml:space="preserve"> and </w:t>
        </w:r>
      </w:ins>
      <w:ins w:id="33" w:author="Ericsson" w:date="2025-11-05T16:09:00Z" w16du:dateUtc="2025-11-05T19:09:00Z">
        <w:r w:rsidR="00FA3BC5">
          <w:t>EXPLORING sta</w:t>
        </w:r>
      </w:ins>
      <w:ins w:id="34" w:author="Ericsson" w:date="2025-10-28T12:16:00Z" w16du:dateUtc="2025-10-28T15:16:00Z">
        <w:r>
          <w:t xml:space="preserve">tes are defined to represent the full lifecycle of the intent and </w:t>
        </w:r>
      </w:ins>
      <w:ins w:id="35" w:author="Ericsson" w:date="2025-10-28T12:18:00Z" w16du:dateUtc="2025-10-28T15:18:00Z">
        <w:r w:rsidR="006C44DB" w:rsidRPr="0046187A">
          <w:t xml:space="preserve">Figure </w:t>
        </w:r>
        <w:r w:rsidR="006C44DB">
          <w:t>4.13.3.2</w:t>
        </w:r>
        <w:r w:rsidR="006C44DB" w:rsidRPr="0046187A">
          <w:t>-1</w:t>
        </w:r>
        <w:r w:rsidR="006C44DB">
          <w:t xml:space="preserve"> </w:t>
        </w:r>
      </w:ins>
      <w:ins w:id="36" w:author="Ericsson" w:date="2025-10-28T12:16:00Z" w16du:dateUtc="2025-10-28T15:16:00Z">
        <w:r w:rsidRPr="0046187A">
          <w:t xml:space="preserve">shows the </w:t>
        </w:r>
        <w:r w:rsidRPr="0046187A">
          <w:rPr>
            <w:rFonts w:hint="eastAsia"/>
            <w:lang w:eastAsia="zh-CN"/>
          </w:rPr>
          <w:t>i</w:t>
        </w:r>
        <w:r w:rsidRPr="0046187A">
          <w:t>ntent handling state diagram, where the number</w:t>
        </w:r>
      </w:ins>
      <w:ins w:id="37" w:author="Ericsson" w:date="2025-10-28T12:18:00Z" w16du:dateUtc="2025-10-28T15:18:00Z">
        <w:r w:rsidR="00220FDB">
          <w:t xml:space="preserve">s </w:t>
        </w:r>
      </w:ins>
      <w:ins w:id="38" w:author="Ericsson" w:date="2025-10-28T12:16:00Z" w16du:dateUtc="2025-10-28T15:16:00Z">
        <w:r w:rsidRPr="0046187A">
          <w:t xml:space="preserve">identify the state changes. The explanations for the state changes are described in Table </w:t>
        </w:r>
      </w:ins>
      <w:ins w:id="39" w:author="Ericsson" w:date="2025-10-28T12:20:00Z" w16du:dateUtc="2025-10-28T15:20:00Z">
        <w:r w:rsidR="003171AB" w:rsidRPr="003171AB">
          <w:t>4.13.3.2-1</w:t>
        </w:r>
        <w:r w:rsidR="003171AB">
          <w:t>.</w:t>
        </w:r>
      </w:ins>
    </w:p>
    <w:p w14:paraId="0B659F52" w14:textId="77777777" w:rsidR="003171AB" w:rsidRPr="0046187A" w:rsidRDefault="003171AB" w:rsidP="00863F6C">
      <w:pPr>
        <w:jc w:val="both"/>
        <w:rPr>
          <w:ins w:id="40" w:author="Ericsson" w:date="2025-10-28T12:16:00Z" w16du:dateUtc="2025-10-28T15:16:00Z"/>
        </w:rPr>
      </w:pPr>
    </w:p>
    <w:p w14:paraId="63BD5521" w14:textId="77777777" w:rsidR="000F7D0B" w:rsidRDefault="000F7D0B" w:rsidP="000F7D0B">
      <w:pPr>
        <w:jc w:val="center"/>
        <w:rPr>
          <w:ins w:id="41" w:author="Ericsson" w:date="2025-10-28T12:16:00Z" w16du:dateUtc="2025-10-28T15:16:00Z"/>
        </w:rPr>
      </w:pPr>
      <w:ins w:id="42" w:author="Ericsson" w:date="2025-10-28T12:16:00Z" w16du:dateUtc="2025-10-28T15:16:00Z">
        <w:r>
          <w:rPr>
            <w:noProof/>
          </w:rPr>
          <w:drawing>
            <wp:inline distT="0" distB="0" distL="0" distR="0" wp14:anchorId="1C865521" wp14:editId="687CA76E">
              <wp:extent cx="4694555" cy="4954270"/>
              <wp:effectExtent l="0" t="0" r="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4555" cy="4954270"/>
                      </a:xfrm>
                      <a:prstGeom prst="rect">
                        <a:avLst/>
                      </a:prstGeom>
                      <a:noFill/>
                      <a:ln>
                        <a:noFill/>
                      </a:ln>
                    </pic:spPr>
                  </pic:pic>
                </a:graphicData>
              </a:graphic>
            </wp:inline>
          </w:drawing>
        </w:r>
      </w:ins>
    </w:p>
    <w:p w14:paraId="7177D07E" w14:textId="709877A7" w:rsidR="000F7D0B" w:rsidRPr="0046187A" w:rsidRDefault="000F7D0B" w:rsidP="000F7D0B">
      <w:pPr>
        <w:pStyle w:val="TF"/>
        <w:rPr>
          <w:ins w:id="43" w:author="Ericsson" w:date="2025-10-28T12:16:00Z" w16du:dateUtc="2025-10-28T15:16:00Z"/>
        </w:rPr>
      </w:pPr>
      <w:ins w:id="44" w:author="Ericsson" w:date="2025-10-28T12:16:00Z" w16du:dateUtc="2025-10-28T15:16:00Z">
        <w:r w:rsidRPr="0046187A">
          <w:t xml:space="preserve">Figure </w:t>
        </w:r>
        <w:r>
          <w:t>4.13.3.2-1</w:t>
        </w:r>
        <w:r w:rsidRPr="0046187A">
          <w:t>:</w:t>
        </w:r>
        <w:r w:rsidRPr="0046187A">
          <w:rPr>
            <w:lang w:eastAsia="zh-CN"/>
          </w:rPr>
          <w:t xml:space="preserve"> Intent handling</w:t>
        </w:r>
        <w:r w:rsidRPr="0046187A">
          <w:t xml:space="preserve"> state diagram</w:t>
        </w:r>
      </w:ins>
    </w:p>
    <w:p w14:paraId="6CFC2477" w14:textId="77777777" w:rsidR="0063230C" w:rsidRDefault="0063230C">
      <w:pPr>
        <w:rPr>
          <w:ins w:id="45" w:author="Ericsson" w:date="2025-10-28T12:18:00Z" w16du:dateUtc="2025-10-28T15:18:00Z"/>
        </w:rPr>
      </w:pPr>
    </w:p>
    <w:p w14:paraId="21879BE5" w14:textId="313D818E" w:rsidR="00CF1294" w:rsidRPr="0046187A" w:rsidRDefault="00CF1294" w:rsidP="00CF1294">
      <w:pPr>
        <w:pStyle w:val="TH"/>
        <w:rPr>
          <w:ins w:id="46" w:author="Ericsson" w:date="2025-10-28T12:18:00Z" w16du:dateUtc="2025-10-28T15:18:00Z"/>
        </w:rPr>
      </w:pPr>
      <w:ins w:id="47" w:author="Ericsson" w:date="2025-10-28T12:18:00Z" w16du:dateUtc="2025-10-28T15:18:00Z">
        <w:r w:rsidRPr="0046187A">
          <w:t xml:space="preserve">Table </w:t>
        </w:r>
        <w:r>
          <w:t>4.</w:t>
        </w:r>
      </w:ins>
      <w:ins w:id="48" w:author="Ericsson" w:date="2025-10-28T12:19:00Z" w16du:dateUtc="2025-10-28T15:19:00Z">
        <w:r>
          <w:t>13.3</w:t>
        </w:r>
      </w:ins>
      <w:ins w:id="49" w:author="Ericsson" w:date="2025-10-28T12:18:00Z" w16du:dateUtc="2025-10-28T15:18:00Z">
        <w:r>
          <w:t>.2</w:t>
        </w:r>
      </w:ins>
      <w:ins w:id="50" w:author="Ericsson" w:date="2025-10-28T12:19:00Z" w16du:dateUtc="2025-10-28T15:19:00Z">
        <w:r>
          <w:t>-1</w:t>
        </w:r>
      </w:ins>
      <w:ins w:id="51" w:author="Ericsson" w:date="2025-10-28T12:18:00Z" w16du:dateUtc="2025-10-28T15:18:00Z">
        <w:r w:rsidRPr="0046187A">
          <w:t xml:space="preserve">: The </w:t>
        </w:r>
        <w:r w:rsidRPr="0046187A">
          <w:rPr>
            <w:lang w:eastAsia="zh-CN"/>
          </w:rPr>
          <w:t>intent handling</w:t>
        </w:r>
        <w:r w:rsidRPr="0046187A">
          <w:t xml:space="preserve"> state transition table</w:t>
        </w:r>
      </w:ins>
    </w:p>
    <w:p w14:paraId="6A746054" w14:textId="77777777" w:rsidR="00CF1294" w:rsidRDefault="00CF1294" w:rsidP="00CF1294">
      <w:pPr>
        <w:jc w:val="center"/>
        <w:rPr>
          <w:ins w:id="52" w:author="Ericsson" w:date="2025-10-28T12:18:00Z" w16du:dateUtc="2025-10-28T15:18:00Z"/>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CF1294" w:rsidRPr="006C5674" w14:paraId="0A0497AB" w14:textId="77777777">
        <w:trPr>
          <w:jc w:val="center"/>
          <w:ins w:id="53" w:author="Ericsson" w:date="2025-10-28T12:18:00Z"/>
        </w:trPr>
        <w:tc>
          <w:tcPr>
            <w:tcW w:w="1129" w:type="dxa"/>
            <w:shd w:val="clear" w:color="auto" w:fill="BFBFBF"/>
          </w:tcPr>
          <w:p w14:paraId="0DA062F1" w14:textId="77777777" w:rsidR="00CF1294" w:rsidRPr="006C5674" w:rsidRDefault="00CF1294">
            <w:pPr>
              <w:keepNext/>
              <w:keepLines/>
              <w:spacing w:after="0"/>
              <w:jc w:val="center"/>
              <w:rPr>
                <w:ins w:id="54" w:author="Ericsson" w:date="2025-10-28T12:18:00Z" w16du:dateUtc="2025-10-28T15:18:00Z"/>
                <w:rFonts w:ascii="Arial" w:hAnsi="Arial"/>
                <w:b/>
                <w:iCs/>
                <w:sz w:val="18"/>
              </w:rPr>
            </w:pPr>
            <w:ins w:id="55" w:author="Ericsson" w:date="2025-10-28T12:18:00Z" w16du:dateUtc="2025-10-28T15:18:00Z">
              <w:r w:rsidRPr="006C5674">
                <w:rPr>
                  <w:rFonts w:ascii="Arial" w:hAnsi="Arial"/>
                  <w:b/>
                  <w:sz w:val="18"/>
                </w:rPr>
                <w:t>Transition number</w:t>
              </w:r>
            </w:ins>
          </w:p>
        </w:tc>
        <w:tc>
          <w:tcPr>
            <w:tcW w:w="7070" w:type="dxa"/>
            <w:shd w:val="clear" w:color="auto" w:fill="BFBFBF"/>
          </w:tcPr>
          <w:p w14:paraId="5D0064A8" w14:textId="77777777" w:rsidR="00CF1294" w:rsidRPr="006C5674" w:rsidRDefault="00CF1294">
            <w:pPr>
              <w:keepNext/>
              <w:keepLines/>
              <w:spacing w:after="0"/>
              <w:jc w:val="center"/>
              <w:rPr>
                <w:ins w:id="56" w:author="Ericsson" w:date="2025-10-28T12:18:00Z" w16du:dateUtc="2025-10-28T15:18:00Z"/>
                <w:rFonts w:ascii="Arial" w:hAnsi="Arial"/>
                <w:b/>
                <w:iCs/>
                <w:sz w:val="18"/>
              </w:rPr>
            </w:pPr>
            <w:ins w:id="57" w:author="Ericsson" w:date="2025-10-28T12:18:00Z" w16du:dateUtc="2025-10-28T15:18:00Z">
              <w:r w:rsidRPr="006C5674">
                <w:rPr>
                  <w:rFonts w:ascii="Arial" w:hAnsi="Arial"/>
                  <w:b/>
                  <w:sz w:val="18"/>
                </w:rPr>
                <w:t>The state transition events</w:t>
              </w:r>
            </w:ins>
          </w:p>
        </w:tc>
        <w:tc>
          <w:tcPr>
            <w:tcW w:w="1586" w:type="dxa"/>
            <w:shd w:val="clear" w:color="auto" w:fill="BFBFBF"/>
          </w:tcPr>
          <w:p w14:paraId="73226834" w14:textId="77777777" w:rsidR="00CF1294" w:rsidRPr="006C5674" w:rsidRDefault="00CF1294">
            <w:pPr>
              <w:keepNext/>
              <w:keepLines/>
              <w:spacing w:after="0"/>
              <w:jc w:val="center"/>
              <w:rPr>
                <w:ins w:id="58" w:author="Ericsson" w:date="2025-10-28T12:18:00Z" w16du:dateUtc="2025-10-28T15:18:00Z"/>
                <w:rFonts w:ascii="Arial" w:hAnsi="Arial"/>
                <w:b/>
                <w:iCs/>
                <w:sz w:val="18"/>
              </w:rPr>
            </w:pPr>
            <w:ins w:id="59" w:author="Ericsson" w:date="2025-10-28T12:18:00Z" w16du:dateUtc="2025-10-28T15:18:00Z">
              <w:r w:rsidRPr="006C5674">
                <w:rPr>
                  <w:rFonts w:ascii="Arial" w:hAnsi="Arial"/>
                  <w:b/>
                  <w:sz w:val="18"/>
                </w:rPr>
                <w:t>State</w:t>
              </w:r>
            </w:ins>
          </w:p>
        </w:tc>
      </w:tr>
      <w:tr w:rsidR="00CF1294" w:rsidRPr="006C5674" w14:paraId="68981E8A" w14:textId="77777777">
        <w:trPr>
          <w:jc w:val="center"/>
          <w:ins w:id="60" w:author="Ericsson" w:date="2025-10-28T12:18:00Z"/>
        </w:trPr>
        <w:tc>
          <w:tcPr>
            <w:tcW w:w="1129" w:type="dxa"/>
          </w:tcPr>
          <w:p w14:paraId="6D3B2980" w14:textId="77777777" w:rsidR="00CF1294" w:rsidRPr="008F03F9" w:rsidRDefault="00CF1294">
            <w:pPr>
              <w:keepNext/>
              <w:keepLines/>
              <w:spacing w:after="0"/>
              <w:jc w:val="center"/>
              <w:rPr>
                <w:ins w:id="61" w:author="Ericsson" w:date="2025-10-28T12:18:00Z" w16du:dateUtc="2025-10-28T15:18:00Z"/>
              </w:rPr>
            </w:pPr>
            <w:ins w:id="62" w:author="Ericsson" w:date="2025-10-28T12:18:00Z" w16du:dateUtc="2025-10-28T15:18:00Z">
              <w:r w:rsidRPr="008F03F9">
                <w:t>1</w:t>
              </w:r>
            </w:ins>
          </w:p>
        </w:tc>
        <w:tc>
          <w:tcPr>
            <w:tcW w:w="7070" w:type="dxa"/>
          </w:tcPr>
          <w:p w14:paraId="11B3FE0D" w14:textId="281E2097" w:rsidR="00CF1294" w:rsidRPr="00321B87" w:rsidRDefault="00321B87">
            <w:pPr>
              <w:keepNext/>
              <w:keepLines/>
              <w:spacing w:after="0"/>
              <w:rPr>
                <w:ins w:id="63" w:author="Ericsson" w:date="2025-10-28T12:18:00Z" w16du:dateUtc="2025-10-28T15:18:00Z"/>
              </w:rPr>
            </w:pPr>
            <w:ins w:id="64" w:author="Ericsson" w:date="2025-11-05T16:14:00Z" w16du:dateUtc="2025-11-05T19:14:00Z">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ins>
          </w:p>
        </w:tc>
        <w:tc>
          <w:tcPr>
            <w:tcW w:w="1586" w:type="dxa"/>
          </w:tcPr>
          <w:p w14:paraId="4125F796" w14:textId="77777777" w:rsidR="00CF1294" w:rsidRPr="006C5674" w:rsidRDefault="00CF1294">
            <w:pPr>
              <w:keepNext/>
              <w:keepLines/>
              <w:spacing w:after="0"/>
              <w:rPr>
                <w:ins w:id="65" w:author="Ericsson" w:date="2025-10-28T12:18:00Z" w16du:dateUtc="2025-10-28T15:18:00Z"/>
                <w:rFonts w:ascii="Arial" w:hAnsi="Arial"/>
                <w:iCs/>
                <w:sz w:val="18"/>
              </w:rPr>
            </w:pPr>
            <w:ins w:id="66" w:author="Ericsson" w:date="2025-10-28T12:18:00Z" w16du:dateUtc="2025-10-28T15:18:00Z">
              <w:r>
                <w:rPr>
                  <w:rFonts w:ascii="Courier New" w:hAnsi="Courier New" w:cs="Courier New"/>
                  <w:bCs/>
                  <w:sz w:val="18"/>
                  <w:lang w:eastAsia="zh-CN"/>
                </w:rPr>
                <w:t xml:space="preserve">RECEIVED </w:t>
              </w:r>
            </w:ins>
          </w:p>
        </w:tc>
      </w:tr>
      <w:tr w:rsidR="00CF1294" w:rsidRPr="006C5674" w14:paraId="014ECE01" w14:textId="77777777">
        <w:trPr>
          <w:jc w:val="center"/>
          <w:ins w:id="67" w:author="Ericsson" w:date="2025-10-28T12:18:00Z"/>
        </w:trPr>
        <w:tc>
          <w:tcPr>
            <w:tcW w:w="1129" w:type="dxa"/>
          </w:tcPr>
          <w:p w14:paraId="2ED8874D" w14:textId="77777777" w:rsidR="00CF1294" w:rsidRPr="008F03F9" w:rsidRDefault="00CF1294">
            <w:pPr>
              <w:keepNext/>
              <w:keepLines/>
              <w:spacing w:after="0"/>
              <w:jc w:val="center"/>
              <w:rPr>
                <w:ins w:id="68" w:author="Ericsson" w:date="2025-10-28T12:18:00Z" w16du:dateUtc="2025-10-28T15:18:00Z"/>
              </w:rPr>
            </w:pPr>
            <w:ins w:id="69" w:author="Ericsson" w:date="2025-10-28T12:18:00Z" w16du:dateUtc="2025-10-28T15:18:00Z">
              <w:r w:rsidRPr="008F03F9">
                <w:t>2</w:t>
              </w:r>
            </w:ins>
          </w:p>
        </w:tc>
        <w:tc>
          <w:tcPr>
            <w:tcW w:w="7070" w:type="dxa"/>
          </w:tcPr>
          <w:p w14:paraId="500C4E6D" w14:textId="447D097E" w:rsidR="00FD7CB6" w:rsidRDefault="00FD7CB6">
            <w:pPr>
              <w:keepNext/>
              <w:keepLines/>
              <w:spacing w:after="0"/>
              <w:rPr>
                <w:ins w:id="70" w:author="Ericsson" w:date="2025-11-05T16:16:00Z" w16du:dateUtc="2025-11-05T19:16:00Z"/>
              </w:rPr>
            </w:pPr>
            <w:ins w:id="71" w:author="Ericsson" w:date="2025-11-05T16:16:00Z" w16du:dateUtc="2025-11-05T19:16:00Z">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w:t>
              </w:r>
            </w:ins>
            <w:ins w:id="72" w:author="Ericsson" w:date="2025-11-05T16:17:00Z" w16du:dateUtc="2025-11-05T19:17:00Z">
              <w:r>
                <w:t>request can be issued by the MnS Consumer when the intent state is FULFILING, DEGRADED or FULFIL</w:t>
              </w:r>
            </w:ins>
            <w:ins w:id="73" w:author="Ericsson" w:date="2025-11-05T16:18:00Z" w16du:dateUtc="2025-11-05T19:18:00Z">
              <w:r>
                <w:t>ED.</w:t>
              </w:r>
            </w:ins>
          </w:p>
          <w:p w14:paraId="43CB4F6B" w14:textId="14EBF024" w:rsidR="00CF1294" w:rsidRPr="008F03F9" w:rsidRDefault="00CF1294">
            <w:pPr>
              <w:keepNext/>
              <w:keepLines/>
              <w:spacing w:after="0"/>
              <w:rPr>
                <w:ins w:id="74" w:author="Ericsson" w:date="2025-10-28T12:18:00Z" w16du:dateUtc="2025-10-28T15:18:00Z"/>
                <w:iCs/>
              </w:rPr>
            </w:pPr>
          </w:p>
        </w:tc>
        <w:tc>
          <w:tcPr>
            <w:tcW w:w="1586" w:type="dxa"/>
          </w:tcPr>
          <w:p w14:paraId="69B2896B" w14:textId="77777777" w:rsidR="00CF1294" w:rsidRPr="006C5674" w:rsidRDefault="00CF1294">
            <w:pPr>
              <w:keepNext/>
              <w:keepLines/>
              <w:spacing w:after="0"/>
              <w:rPr>
                <w:ins w:id="75" w:author="Ericsson" w:date="2025-10-28T12:18:00Z" w16du:dateUtc="2025-10-28T15:18:00Z"/>
                <w:rFonts w:ascii="Arial" w:hAnsi="Arial"/>
                <w:iCs/>
                <w:sz w:val="18"/>
              </w:rPr>
            </w:pPr>
            <w:ins w:id="76" w:author="Ericsson" w:date="2025-10-28T12:18:00Z" w16du:dateUtc="2025-10-28T15:18:00Z">
              <w:r>
                <w:rPr>
                  <w:rFonts w:ascii="Courier New" w:hAnsi="Courier New" w:cs="Courier New"/>
                  <w:bCs/>
                  <w:sz w:val="18"/>
                  <w:lang w:eastAsia="zh-CN"/>
                </w:rPr>
                <w:t xml:space="preserve">EXPLORING </w:t>
              </w:r>
            </w:ins>
          </w:p>
        </w:tc>
      </w:tr>
      <w:tr w:rsidR="00CF1294" w:rsidRPr="006C5674" w14:paraId="758B260D" w14:textId="77777777">
        <w:trPr>
          <w:jc w:val="center"/>
          <w:ins w:id="77" w:author="Ericsson" w:date="2025-10-28T12:18:00Z"/>
        </w:trPr>
        <w:tc>
          <w:tcPr>
            <w:tcW w:w="1129" w:type="dxa"/>
          </w:tcPr>
          <w:p w14:paraId="4741A0B4" w14:textId="77777777" w:rsidR="00CF1294" w:rsidRPr="008F03F9" w:rsidRDefault="00CF1294">
            <w:pPr>
              <w:keepNext/>
              <w:keepLines/>
              <w:spacing w:after="0"/>
              <w:jc w:val="center"/>
              <w:rPr>
                <w:ins w:id="78" w:author="Ericsson" w:date="2025-10-28T12:18:00Z" w16du:dateUtc="2025-10-28T15:18:00Z"/>
              </w:rPr>
            </w:pPr>
            <w:ins w:id="79" w:author="Ericsson" w:date="2025-10-28T12:18:00Z" w16du:dateUtc="2025-10-28T15:18:00Z">
              <w:r w:rsidRPr="008F03F9">
                <w:t>3</w:t>
              </w:r>
            </w:ins>
          </w:p>
        </w:tc>
        <w:tc>
          <w:tcPr>
            <w:tcW w:w="7070" w:type="dxa"/>
          </w:tcPr>
          <w:p w14:paraId="3BBEF6E7" w14:textId="1B1D425B" w:rsidR="00CF1294" w:rsidRPr="008F03F9" w:rsidRDefault="00CF1294">
            <w:pPr>
              <w:keepNext/>
              <w:keepLines/>
              <w:spacing w:after="0"/>
              <w:rPr>
                <w:ins w:id="80" w:author="Ericsson" w:date="2025-10-28T12:18:00Z" w16du:dateUtc="2025-10-28T15:18:00Z"/>
                <w:iCs/>
              </w:rPr>
            </w:pPr>
            <w:ins w:id="81" w:author="Ericsson" w:date="2025-10-28T12:18:00Z" w16du:dateUtc="2025-10-28T15:18:00Z">
              <w:r w:rsidRPr="008F03F9">
                <w:t>If the intent is correct</w:t>
              </w:r>
            </w:ins>
            <w:ins w:id="82" w:author="Ericsson" w:date="2025-11-05T16:19:00Z" w16du:dateUtc="2025-11-05T19:19:00Z">
              <w:r w:rsidR="0053736E">
                <w:t xml:space="preserve"> and </w:t>
              </w:r>
            </w:ins>
            <w:ins w:id="83" w:author="Ericsson" w:date="2025-10-28T12:18:00Z" w16du:dateUtc="2025-10-28T15:18:00Z">
              <w:r w:rsidRPr="008F03F9">
                <w:t>is accepted</w:t>
              </w:r>
            </w:ins>
            <w:ins w:id="84" w:author="Ericsson" w:date="2025-11-05T16:19:00Z" w16du:dateUtc="2025-11-05T19:19:00Z">
              <w:r w:rsidR="0053736E">
                <w:rPr>
                  <w:lang w:val="en-US"/>
                </w:rPr>
                <w:t>, it may</w:t>
              </w:r>
            </w:ins>
            <w:ins w:id="85" w:author="Ericsson" w:date="2025-10-28T12:18:00Z" w16du:dateUtc="2025-10-28T15:18:00Z">
              <w:r w:rsidRPr="008F03F9">
                <w:rPr>
                  <w:lang w:val="en-US"/>
                </w:rPr>
                <w:t xml:space="preserve"> directly </w:t>
              </w:r>
            </w:ins>
            <w:ins w:id="86" w:author="Ericsson" w:date="2025-11-05T16:19:00Z" w16du:dateUtc="2025-11-05T19:19:00Z">
              <w:r w:rsidR="0053736E">
                <w:rPr>
                  <w:lang w:val="en-US"/>
                </w:rPr>
                <w:t>transition t</w:t>
              </w:r>
            </w:ins>
            <w:ins w:id="87" w:author="Ericsson" w:date="2025-10-28T12:18:00Z" w16du:dateUtc="2025-10-28T15:18:00Z">
              <w:r w:rsidRPr="008F03F9">
                <w:rPr>
                  <w:lang w:val="en-US"/>
                </w:rPr>
                <w:t xml:space="preserve">o </w:t>
              </w:r>
            </w:ins>
            <w:ins w:id="88" w:author="Ericsson" w:date="2025-11-05T16:19:00Z" w16du:dateUtc="2025-11-05T19:19:00Z">
              <w:r w:rsidR="0053736E">
                <w:rPr>
                  <w:lang w:val="en-US"/>
                </w:rPr>
                <w:t xml:space="preserve">FULFILLING state, </w:t>
              </w:r>
            </w:ins>
            <w:ins w:id="89" w:author="Ericsson" w:date="2025-11-05T16:20:00Z" w16du:dateUtc="2025-11-05T19:20:00Z">
              <w:r w:rsidR="007D7F0C" w:rsidRPr="007D7F0C">
                <w:rPr>
                  <w:lang w:val="en-US"/>
                </w:rPr>
                <w:t xml:space="preserve">or it may do so after the EXPLORING state or upon a specific request from the </w:t>
              </w:r>
              <w:r w:rsidR="007D7F0C">
                <w:rPr>
                  <w:lang w:val="en-US"/>
                </w:rPr>
                <w:t>MnS Consumer</w:t>
              </w:r>
            </w:ins>
            <w:ins w:id="90" w:author="Ericsson" w:date="2025-10-28T12:18:00Z" w16du:dateUtc="2025-10-28T15:18:00Z">
              <w:r w:rsidRPr="008F03F9">
                <w:t xml:space="preserve">. In </w:t>
              </w:r>
            </w:ins>
            <w:ins w:id="91" w:author="Ericsson" w:date="2025-11-05T16:20:00Z" w16du:dateUtc="2025-11-05T19:20:00Z">
              <w:r w:rsidR="007D7F0C">
                <w:t xml:space="preserve">the </w:t>
              </w:r>
            </w:ins>
            <w:ins w:id="92" w:author="Ericsson" w:date="2025-10-28T12:18:00Z" w16du:dateUtc="2025-10-28T15:18:00Z">
              <w:r w:rsidRPr="008F03F9">
                <w:t xml:space="preserve">FULFILLING state, the </w:t>
              </w:r>
            </w:ins>
            <w:ins w:id="93" w:author="Ericsson" w:date="2025-11-05T16:20:00Z" w16du:dateUtc="2025-11-05T19:20:00Z">
              <w:r w:rsidR="007D7F0C">
                <w:t>intent handling function initiates the ne</w:t>
              </w:r>
            </w:ins>
            <w:ins w:id="94" w:author="Ericsson" w:date="2025-11-05T16:21:00Z" w16du:dateUtc="2025-11-05T19:21:00Z">
              <w:r w:rsidR="007D7F0C">
                <w:t xml:space="preserve">cessary actions to meet </w:t>
              </w:r>
            </w:ins>
            <w:ins w:id="95" w:author="Ericsson" w:date="2025-10-28T12:18:00Z" w16du:dateUtc="2025-10-28T15:18:00Z">
              <w:r w:rsidRPr="008F03F9">
                <w:t>the i</w:t>
              </w:r>
              <w:r w:rsidRPr="008F03F9">
                <w:rPr>
                  <w:lang w:val="en-US"/>
                </w:rPr>
                <w:t>nt</w:t>
              </w:r>
              <w:r w:rsidRPr="008F03F9">
                <w:t>ent requirements.</w:t>
              </w:r>
            </w:ins>
          </w:p>
        </w:tc>
        <w:tc>
          <w:tcPr>
            <w:tcW w:w="1586" w:type="dxa"/>
          </w:tcPr>
          <w:p w14:paraId="2812D53C" w14:textId="77777777" w:rsidR="00CF1294" w:rsidRPr="006C5674" w:rsidRDefault="00CF1294">
            <w:pPr>
              <w:keepNext/>
              <w:keepLines/>
              <w:spacing w:after="0"/>
              <w:rPr>
                <w:ins w:id="96" w:author="Ericsson" w:date="2025-10-28T12:18:00Z" w16du:dateUtc="2025-10-28T15:18:00Z"/>
                <w:rFonts w:ascii="Arial" w:hAnsi="Arial"/>
                <w:iCs/>
                <w:sz w:val="18"/>
              </w:rPr>
            </w:pPr>
            <w:ins w:id="97" w:author="Ericsson" w:date="2025-10-28T12:18:00Z" w16du:dateUtc="2025-10-28T15:18:00Z">
              <w:r w:rsidRPr="006C5674">
                <w:rPr>
                  <w:rFonts w:ascii="Courier New" w:hAnsi="Courier New" w:cs="Courier New"/>
                  <w:bCs/>
                  <w:sz w:val="18"/>
                  <w:lang w:eastAsia="zh-CN"/>
                </w:rPr>
                <w:t>FULFILL</w:t>
              </w:r>
              <w:r>
                <w:rPr>
                  <w:rFonts w:ascii="Courier New" w:hAnsi="Courier New" w:cs="Courier New"/>
                  <w:bCs/>
                  <w:sz w:val="18"/>
                  <w:lang w:eastAsia="zh-CN"/>
                </w:rPr>
                <w:t>ING</w:t>
              </w:r>
            </w:ins>
          </w:p>
        </w:tc>
      </w:tr>
      <w:tr w:rsidR="00CF1294" w:rsidRPr="006C5674" w14:paraId="396630EA" w14:textId="77777777">
        <w:trPr>
          <w:jc w:val="center"/>
          <w:ins w:id="98" w:author="Ericsson" w:date="2025-10-28T12:18:00Z"/>
        </w:trPr>
        <w:tc>
          <w:tcPr>
            <w:tcW w:w="1129" w:type="dxa"/>
          </w:tcPr>
          <w:p w14:paraId="763FB6F5" w14:textId="77777777" w:rsidR="00CF1294" w:rsidRPr="008F03F9" w:rsidRDefault="00CF1294">
            <w:pPr>
              <w:keepNext/>
              <w:keepLines/>
              <w:spacing w:after="0"/>
              <w:jc w:val="center"/>
              <w:rPr>
                <w:ins w:id="99" w:author="Ericsson" w:date="2025-10-28T12:18:00Z" w16du:dateUtc="2025-10-28T15:18:00Z"/>
              </w:rPr>
            </w:pPr>
            <w:ins w:id="100" w:author="Ericsson" w:date="2025-10-28T12:18:00Z" w16du:dateUtc="2025-10-28T15:18:00Z">
              <w:r w:rsidRPr="008F03F9">
                <w:t>4</w:t>
              </w:r>
            </w:ins>
          </w:p>
        </w:tc>
        <w:tc>
          <w:tcPr>
            <w:tcW w:w="7070" w:type="dxa"/>
          </w:tcPr>
          <w:p w14:paraId="055AC720" w14:textId="2CF8BA59" w:rsidR="00CF1294" w:rsidRPr="008F03F9" w:rsidRDefault="00C9593C">
            <w:pPr>
              <w:keepNext/>
              <w:keepLines/>
              <w:spacing w:after="0"/>
              <w:rPr>
                <w:ins w:id="101" w:author="Ericsson" w:date="2025-10-28T12:18:00Z" w16du:dateUtc="2025-10-28T15:18:00Z"/>
              </w:rPr>
            </w:pPr>
            <w:ins w:id="102" w:author="Ericsson" w:date="2025-11-05T16:22:00Z" w16du:dateUtc="2025-11-05T19:22:00Z">
              <w:r w:rsidRPr="00C9593C">
                <w:t>If the MnS Producer determines that it is unable to take any further actions to fulfil the intent, the intent state transition</w:t>
              </w:r>
              <w:r>
                <w:t>s</w:t>
              </w:r>
              <w:r w:rsidRPr="00C9593C">
                <w:t xml:space="preserve"> to DEGRADED.</w:t>
              </w:r>
            </w:ins>
          </w:p>
        </w:tc>
        <w:tc>
          <w:tcPr>
            <w:tcW w:w="1586" w:type="dxa"/>
          </w:tcPr>
          <w:p w14:paraId="0695BC51" w14:textId="77777777" w:rsidR="00CF1294" w:rsidRPr="006C5674" w:rsidRDefault="00CF1294">
            <w:pPr>
              <w:keepNext/>
              <w:keepLines/>
              <w:spacing w:after="0"/>
              <w:rPr>
                <w:ins w:id="103" w:author="Ericsson" w:date="2025-10-28T12:18:00Z" w16du:dateUtc="2025-10-28T15:18:00Z"/>
                <w:rFonts w:ascii="Arial" w:hAnsi="Arial"/>
                <w:iCs/>
                <w:sz w:val="18"/>
              </w:rPr>
            </w:pPr>
            <w:ins w:id="104" w:author="Ericsson" w:date="2025-10-28T12:18:00Z" w16du:dateUtc="2025-10-28T15:18:00Z">
              <w:r>
                <w:rPr>
                  <w:rFonts w:ascii="Courier New" w:hAnsi="Courier New" w:cs="Courier New"/>
                  <w:bCs/>
                  <w:sz w:val="18"/>
                  <w:lang w:eastAsia="zh-CN"/>
                </w:rPr>
                <w:t xml:space="preserve">DEGRADED </w:t>
              </w:r>
            </w:ins>
          </w:p>
        </w:tc>
      </w:tr>
      <w:tr w:rsidR="00CF1294" w:rsidRPr="006C5674" w14:paraId="649F104A" w14:textId="77777777">
        <w:trPr>
          <w:jc w:val="center"/>
          <w:ins w:id="105" w:author="Ericsson" w:date="2025-10-28T12:18:00Z"/>
        </w:trPr>
        <w:tc>
          <w:tcPr>
            <w:tcW w:w="1129" w:type="dxa"/>
          </w:tcPr>
          <w:p w14:paraId="206F5168" w14:textId="77777777" w:rsidR="00CF1294" w:rsidRPr="008F03F9" w:rsidRDefault="00CF1294">
            <w:pPr>
              <w:keepNext/>
              <w:keepLines/>
              <w:spacing w:after="0"/>
              <w:jc w:val="center"/>
              <w:rPr>
                <w:ins w:id="106" w:author="Ericsson" w:date="2025-10-28T12:18:00Z" w16du:dateUtc="2025-10-28T15:18:00Z"/>
              </w:rPr>
            </w:pPr>
            <w:ins w:id="107" w:author="Ericsson" w:date="2025-10-28T12:18:00Z" w16du:dateUtc="2025-10-28T15:18:00Z">
              <w:r w:rsidRPr="008F03F9">
                <w:t>5</w:t>
              </w:r>
            </w:ins>
          </w:p>
        </w:tc>
        <w:tc>
          <w:tcPr>
            <w:tcW w:w="7070" w:type="dxa"/>
          </w:tcPr>
          <w:p w14:paraId="6992D8CC" w14:textId="37358550" w:rsidR="00CF1294" w:rsidRPr="008F03F9" w:rsidRDefault="00CF1294">
            <w:pPr>
              <w:keepNext/>
              <w:keepLines/>
              <w:spacing w:after="0"/>
              <w:rPr>
                <w:ins w:id="108" w:author="Ericsson" w:date="2025-10-28T12:18:00Z" w16du:dateUtc="2025-10-28T15:18:00Z"/>
                <w:iCs/>
              </w:rPr>
            </w:pPr>
            <w:ins w:id="109" w:author="Ericsson" w:date="2025-10-28T12:18:00Z" w16du:dateUtc="2025-10-28T15:18:00Z">
              <w:r w:rsidRPr="008F03F9">
                <w:t xml:space="preserve">The MnS producer </w:t>
              </w:r>
            </w:ins>
            <w:ins w:id="110" w:author="Ericsson" w:date="2025-11-05T16:22:00Z" w16du:dateUtc="2025-11-05T19:22:00Z">
              <w:r w:rsidR="00C9593C">
                <w:t xml:space="preserve">evaluates </w:t>
              </w:r>
            </w:ins>
            <w:ins w:id="111" w:author="Ericsson" w:date="2025-10-28T12:18:00Z" w16du:dateUtc="2025-10-28T15:18:00Z">
              <w:r w:rsidRPr="008F03F9">
                <w:t>that the intent has been fulfilled.</w:t>
              </w:r>
            </w:ins>
          </w:p>
        </w:tc>
        <w:tc>
          <w:tcPr>
            <w:tcW w:w="1586" w:type="dxa"/>
          </w:tcPr>
          <w:p w14:paraId="4193F808" w14:textId="77777777" w:rsidR="00CF1294" w:rsidRPr="006C5674" w:rsidRDefault="00CF1294">
            <w:pPr>
              <w:keepNext/>
              <w:keepLines/>
              <w:spacing w:after="0"/>
              <w:rPr>
                <w:ins w:id="112" w:author="Ericsson" w:date="2025-10-28T12:18:00Z" w16du:dateUtc="2025-10-28T15:18:00Z"/>
                <w:rFonts w:ascii="Arial" w:hAnsi="Arial"/>
                <w:iCs/>
                <w:sz w:val="18"/>
              </w:rPr>
            </w:pPr>
            <w:ins w:id="113" w:author="Ericsson" w:date="2025-10-28T12:18:00Z" w16du:dateUtc="2025-10-28T15:18:00Z">
              <w:r w:rsidRPr="006C5674">
                <w:rPr>
                  <w:rFonts w:ascii="Courier New" w:hAnsi="Courier New" w:cs="Courier New"/>
                  <w:bCs/>
                  <w:sz w:val="18"/>
                  <w:lang w:eastAsia="zh-CN"/>
                </w:rPr>
                <w:t>FULFILLED</w:t>
              </w:r>
            </w:ins>
          </w:p>
        </w:tc>
      </w:tr>
      <w:tr w:rsidR="00CF1294" w:rsidRPr="006C5674" w14:paraId="1BE47BE6" w14:textId="77777777">
        <w:trPr>
          <w:jc w:val="center"/>
          <w:ins w:id="114" w:author="Ericsson" w:date="2025-10-28T12:18:00Z"/>
        </w:trPr>
        <w:tc>
          <w:tcPr>
            <w:tcW w:w="1129" w:type="dxa"/>
          </w:tcPr>
          <w:p w14:paraId="4540C85D" w14:textId="77777777" w:rsidR="00CF1294" w:rsidRPr="008F03F9" w:rsidRDefault="00CF1294">
            <w:pPr>
              <w:keepNext/>
              <w:keepLines/>
              <w:spacing w:after="0"/>
              <w:jc w:val="center"/>
              <w:rPr>
                <w:ins w:id="115" w:author="Ericsson" w:date="2025-10-28T12:18:00Z" w16du:dateUtc="2025-10-28T15:18:00Z"/>
                <w:lang w:eastAsia="zh-CN"/>
              </w:rPr>
            </w:pPr>
            <w:ins w:id="116" w:author="Ericsson" w:date="2025-10-28T12:18:00Z" w16du:dateUtc="2025-10-28T15:18:00Z">
              <w:r w:rsidRPr="008F03F9">
                <w:rPr>
                  <w:lang w:eastAsia="zh-CN"/>
                </w:rPr>
                <w:t>6</w:t>
              </w:r>
            </w:ins>
          </w:p>
        </w:tc>
        <w:tc>
          <w:tcPr>
            <w:tcW w:w="7070" w:type="dxa"/>
          </w:tcPr>
          <w:p w14:paraId="61537DB0" w14:textId="66796FFD" w:rsidR="00CF1294" w:rsidRPr="008F03F9" w:rsidRDefault="00CF1294">
            <w:pPr>
              <w:keepNext/>
              <w:keepLines/>
              <w:spacing w:after="0"/>
              <w:rPr>
                <w:ins w:id="117" w:author="Ericsson" w:date="2025-10-28T12:18:00Z" w16du:dateUtc="2025-10-28T15:18:00Z"/>
              </w:rPr>
            </w:pPr>
            <w:ins w:id="118" w:author="Ericsson" w:date="2025-10-28T12:18:00Z" w16du:dateUtc="2025-10-28T15:18:00Z">
              <w:r w:rsidRPr="008F03F9">
                <w:t>T</w:t>
              </w:r>
            </w:ins>
            <w:ins w:id="119" w:author="Ericsson" w:date="2025-11-05T16:23:00Z" w16du:dateUtc="2025-11-05T19:23:00Z">
              <w:r w:rsidR="001C700A" w:rsidRPr="001C700A">
                <w:t>The MnS Producer determines that the intent, which was previously not fulfilled, has recovered and is now considered FULFILLED.</w:t>
              </w:r>
            </w:ins>
          </w:p>
        </w:tc>
        <w:tc>
          <w:tcPr>
            <w:tcW w:w="1586" w:type="dxa"/>
          </w:tcPr>
          <w:p w14:paraId="5B09A3F9" w14:textId="77777777" w:rsidR="00CF1294" w:rsidRPr="006C5674" w:rsidRDefault="00CF1294">
            <w:pPr>
              <w:keepNext/>
              <w:keepLines/>
              <w:spacing w:after="0"/>
              <w:rPr>
                <w:ins w:id="120" w:author="Ericsson" w:date="2025-10-28T12:18:00Z" w16du:dateUtc="2025-10-28T15:18:00Z"/>
                <w:rFonts w:ascii="Arial" w:hAnsi="Arial"/>
                <w:iCs/>
                <w:sz w:val="18"/>
              </w:rPr>
            </w:pPr>
            <w:ins w:id="121" w:author="Ericsson" w:date="2025-10-28T12:18:00Z" w16du:dateUtc="2025-10-28T15:18:00Z">
              <w:r>
                <w:rPr>
                  <w:rFonts w:ascii="Courier New" w:hAnsi="Courier New" w:cs="Courier New"/>
                  <w:bCs/>
                  <w:sz w:val="18"/>
                  <w:lang w:eastAsia="zh-CN"/>
                </w:rPr>
                <w:t>FULFILLED</w:t>
              </w:r>
            </w:ins>
          </w:p>
        </w:tc>
      </w:tr>
      <w:tr w:rsidR="00CF1294" w:rsidRPr="006C5674" w14:paraId="6977F9BC" w14:textId="77777777">
        <w:trPr>
          <w:jc w:val="center"/>
          <w:ins w:id="122" w:author="Ericsson" w:date="2025-10-28T12:18:00Z"/>
        </w:trPr>
        <w:tc>
          <w:tcPr>
            <w:tcW w:w="1129" w:type="dxa"/>
          </w:tcPr>
          <w:p w14:paraId="2771E45F" w14:textId="77777777" w:rsidR="00CF1294" w:rsidRPr="008F03F9" w:rsidRDefault="00CF1294">
            <w:pPr>
              <w:keepNext/>
              <w:keepLines/>
              <w:spacing w:after="0"/>
              <w:jc w:val="center"/>
              <w:rPr>
                <w:ins w:id="123" w:author="Ericsson" w:date="2025-10-28T12:18:00Z" w16du:dateUtc="2025-10-28T15:18:00Z"/>
                <w:lang w:eastAsia="zh-CN"/>
              </w:rPr>
            </w:pPr>
            <w:ins w:id="124" w:author="Ericsson" w:date="2025-10-28T12:18:00Z" w16du:dateUtc="2025-10-28T15:18:00Z">
              <w:r w:rsidRPr="008F03F9">
                <w:rPr>
                  <w:lang w:eastAsia="zh-CN"/>
                </w:rPr>
                <w:t>7</w:t>
              </w:r>
            </w:ins>
          </w:p>
        </w:tc>
        <w:tc>
          <w:tcPr>
            <w:tcW w:w="7070" w:type="dxa"/>
          </w:tcPr>
          <w:p w14:paraId="5752E4BB" w14:textId="682C31F4" w:rsidR="00CF1294" w:rsidRPr="008F03F9" w:rsidRDefault="00AD4946">
            <w:pPr>
              <w:keepNext/>
              <w:keepLines/>
              <w:spacing w:after="0"/>
              <w:rPr>
                <w:ins w:id="125" w:author="Ericsson" w:date="2025-10-28T12:18:00Z" w16du:dateUtc="2025-10-28T15:18:00Z"/>
              </w:rPr>
            </w:pPr>
            <w:ins w:id="126" w:author="Ericsson" w:date="2025-11-05T16:23:00Z" w16du:dateUtc="2025-11-05T19:23:00Z">
              <w:r w:rsidRPr="00AD4946">
                <w:t>The MnS Producer determines that the intent, which was previously considered FULFILLED, is no longer meeting the stated requirements after a period of observation.</w:t>
              </w:r>
            </w:ins>
          </w:p>
        </w:tc>
        <w:tc>
          <w:tcPr>
            <w:tcW w:w="1586" w:type="dxa"/>
          </w:tcPr>
          <w:p w14:paraId="221DBA12" w14:textId="77777777" w:rsidR="00CF1294" w:rsidRPr="006C5674" w:rsidRDefault="00CF1294">
            <w:pPr>
              <w:keepNext/>
              <w:keepLines/>
              <w:spacing w:after="0"/>
              <w:rPr>
                <w:ins w:id="127" w:author="Ericsson" w:date="2025-10-28T12:18:00Z" w16du:dateUtc="2025-10-28T15:18:00Z"/>
                <w:rFonts w:ascii="Courier New" w:hAnsi="Courier New" w:cs="Courier New"/>
                <w:bCs/>
                <w:sz w:val="18"/>
                <w:lang w:eastAsia="zh-CN"/>
              </w:rPr>
            </w:pPr>
            <w:ins w:id="128" w:author="Ericsson" w:date="2025-10-28T12:18:00Z" w16du:dateUtc="2025-10-28T15:18:00Z">
              <w:r>
                <w:rPr>
                  <w:rFonts w:ascii="Courier New" w:hAnsi="Courier New" w:cs="Courier New"/>
                  <w:bCs/>
                  <w:sz w:val="18"/>
                  <w:lang w:eastAsia="zh-CN"/>
                </w:rPr>
                <w:t xml:space="preserve">DEGRADED </w:t>
              </w:r>
            </w:ins>
          </w:p>
        </w:tc>
      </w:tr>
      <w:tr w:rsidR="00CF1294" w:rsidRPr="006C5674" w14:paraId="7B02BF72" w14:textId="77777777">
        <w:trPr>
          <w:jc w:val="center"/>
          <w:ins w:id="129" w:author="Ericsson" w:date="2025-10-28T12:18:00Z"/>
        </w:trPr>
        <w:tc>
          <w:tcPr>
            <w:tcW w:w="1129" w:type="dxa"/>
          </w:tcPr>
          <w:p w14:paraId="3AB4A027" w14:textId="77777777" w:rsidR="00CF1294" w:rsidRPr="008F03F9" w:rsidRDefault="00CF1294">
            <w:pPr>
              <w:keepNext/>
              <w:keepLines/>
              <w:spacing w:after="0"/>
              <w:jc w:val="center"/>
              <w:rPr>
                <w:ins w:id="130" w:author="Ericsson" w:date="2025-10-28T12:18:00Z" w16du:dateUtc="2025-10-28T15:18:00Z"/>
                <w:lang w:eastAsia="zh-CN"/>
              </w:rPr>
            </w:pPr>
            <w:ins w:id="131" w:author="Ericsson" w:date="2025-10-28T12:18:00Z" w16du:dateUtc="2025-10-28T15:18:00Z">
              <w:r w:rsidRPr="008F03F9">
                <w:t>8</w:t>
              </w:r>
            </w:ins>
          </w:p>
        </w:tc>
        <w:tc>
          <w:tcPr>
            <w:tcW w:w="7070" w:type="dxa"/>
          </w:tcPr>
          <w:p w14:paraId="3E70BF80" w14:textId="066468D3" w:rsidR="00CF1294" w:rsidRPr="008F03F9" w:rsidRDefault="00457648">
            <w:pPr>
              <w:keepNext/>
              <w:keepLines/>
              <w:spacing w:after="0"/>
              <w:rPr>
                <w:ins w:id="132" w:author="Ericsson" w:date="2025-10-28T12:18:00Z" w16du:dateUtc="2025-10-28T15:18:00Z"/>
              </w:rPr>
            </w:pPr>
            <w:ins w:id="133" w:author="Ericsson" w:date="2025-11-05T16:24:00Z" w16du:dateUtc="2025-11-05T19:24:00Z">
              <w:r>
                <w:t>Upon</w:t>
              </w:r>
            </w:ins>
            <w:ins w:id="134" w:author="Ericsson" w:date="2025-10-28T12:18:00Z" w16du:dateUtc="2025-10-28T15:18:00Z">
              <w:r w:rsidR="00CF1294" w:rsidRPr="008F03F9">
                <w:t xml:space="preserve"> request by </w:t>
              </w:r>
            </w:ins>
            <w:ins w:id="135" w:author="Ericsson" w:date="2025-11-05T16:24:00Z" w16du:dateUtc="2025-11-05T19:24:00Z">
              <w:r>
                <w:t xml:space="preserve">the MnS Consumer, the MnS Producer </w:t>
              </w:r>
            </w:ins>
            <w:ins w:id="136" w:author="Ericsson" w:date="2025-10-28T12:18:00Z" w16du:dateUtc="2025-10-28T15:18:00Z">
              <w:r w:rsidR="00CF1294" w:rsidRPr="00CE0F75">
                <w:t>configure</w:t>
              </w:r>
            </w:ins>
            <w:ins w:id="137" w:author="Ericsson" w:date="2025-11-05T16:24:00Z" w16du:dateUtc="2025-11-05T19:24:00Z">
              <w:r>
                <w:t>s</w:t>
              </w:r>
            </w:ins>
            <w:ins w:id="138" w:author="Ericsson" w:date="2025-10-28T12:18:00Z" w16du:dateUtc="2025-10-28T15:18:00Z">
              <w:r w:rsidR="00CF1294" w:rsidRPr="008F03F9">
                <w:t xml:space="preserve"> </w:t>
              </w:r>
            </w:ins>
            <w:ins w:id="139" w:author="Ericsson" w:date="2025-11-05T16:24:00Z" w16du:dateUtc="2025-11-05T19:24:00Z">
              <w:r>
                <w:t xml:space="preserve">the </w:t>
              </w:r>
            </w:ins>
            <w:ins w:id="140" w:author="Ericsson" w:date="2025-10-28T12:18:00Z" w16du:dateUtc="2025-10-28T15:18:00Z">
              <w:r w:rsidR="00CF1294" w:rsidRPr="008F03F9">
                <w:rPr>
                  <w:lang w:eastAsia="zh-CN"/>
                </w:rPr>
                <w:t>intentAdminState</w:t>
              </w:r>
              <w:r w:rsidR="00CF1294" w:rsidRPr="008F03F9">
                <w:t xml:space="preserve"> </w:t>
              </w:r>
            </w:ins>
            <w:ins w:id="141" w:author="Ericsson" w:date="2025-11-05T16:24:00Z" w16du:dateUtc="2025-11-05T19:24:00Z">
              <w:r w:rsidRPr="008F03F9">
                <w:t xml:space="preserve">attribute </w:t>
              </w:r>
            </w:ins>
            <w:ins w:id="142" w:author="Ericsson" w:date="2025-10-28T12:18:00Z" w16du:dateUtc="2025-10-28T15:18:00Z">
              <w:r w:rsidR="00CF1294" w:rsidRPr="008F03F9">
                <w:t xml:space="preserve">with the value </w:t>
              </w:r>
              <w:r w:rsidR="00CF1294" w:rsidRPr="008F03F9">
                <w:rPr>
                  <w:lang w:eastAsia="zh-CN"/>
                </w:rPr>
                <w:t>"DEACTIVATED"</w:t>
              </w:r>
            </w:ins>
            <w:ins w:id="143" w:author="Ericsson" w:date="2025-11-05T16:25:00Z" w16du:dateUtc="2025-11-05T19:25:00Z">
              <w:r>
                <w:rPr>
                  <w:lang w:eastAsia="zh-CN"/>
                </w:rPr>
                <w:t xml:space="preserve"> and the intent transitions to SUSPENDED.</w:t>
              </w:r>
            </w:ins>
          </w:p>
        </w:tc>
        <w:tc>
          <w:tcPr>
            <w:tcW w:w="1586" w:type="dxa"/>
          </w:tcPr>
          <w:p w14:paraId="066F6859" w14:textId="77777777" w:rsidR="00CF1294" w:rsidRPr="006C5674" w:rsidRDefault="00CF1294">
            <w:pPr>
              <w:keepNext/>
              <w:keepLines/>
              <w:spacing w:after="0"/>
              <w:rPr>
                <w:ins w:id="144" w:author="Ericsson" w:date="2025-10-28T12:18:00Z" w16du:dateUtc="2025-10-28T15:18:00Z"/>
                <w:rFonts w:ascii="Courier New" w:hAnsi="Courier New" w:cs="Courier New"/>
                <w:bCs/>
                <w:sz w:val="18"/>
                <w:lang w:eastAsia="zh-CN"/>
              </w:rPr>
            </w:pPr>
            <w:ins w:id="145" w:author="Ericsson" w:date="2025-10-28T12:18:00Z" w16du:dateUtc="2025-10-28T15:18:00Z">
              <w:r w:rsidRPr="006C5674">
                <w:rPr>
                  <w:rFonts w:ascii="Courier New" w:hAnsi="Courier New" w:cs="Courier New"/>
                  <w:bCs/>
                  <w:sz w:val="18"/>
                  <w:lang w:eastAsia="zh-CN"/>
                </w:rPr>
                <w:t>SUSPENDED</w:t>
              </w:r>
            </w:ins>
          </w:p>
        </w:tc>
      </w:tr>
      <w:tr w:rsidR="00CF1294" w:rsidRPr="006C5674" w14:paraId="4FC42E2E" w14:textId="77777777">
        <w:trPr>
          <w:jc w:val="center"/>
          <w:ins w:id="146" w:author="Ericsson" w:date="2025-10-28T12:18:00Z"/>
        </w:trPr>
        <w:tc>
          <w:tcPr>
            <w:tcW w:w="1129" w:type="dxa"/>
          </w:tcPr>
          <w:p w14:paraId="3377838F" w14:textId="77777777" w:rsidR="00CF1294" w:rsidRPr="008F03F9" w:rsidRDefault="00CF1294">
            <w:pPr>
              <w:keepNext/>
              <w:keepLines/>
              <w:spacing w:after="0"/>
              <w:jc w:val="center"/>
              <w:rPr>
                <w:ins w:id="147" w:author="Ericsson" w:date="2025-10-28T12:18:00Z" w16du:dateUtc="2025-10-28T15:18:00Z"/>
              </w:rPr>
            </w:pPr>
            <w:ins w:id="148" w:author="Ericsson" w:date="2025-10-28T12:18:00Z" w16du:dateUtc="2025-10-28T15:18:00Z">
              <w:r w:rsidRPr="008F03F9">
                <w:t>9</w:t>
              </w:r>
            </w:ins>
          </w:p>
        </w:tc>
        <w:tc>
          <w:tcPr>
            <w:tcW w:w="7070" w:type="dxa"/>
          </w:tcPr>
          <w:p w14:paraId="0AFEC444" w14:textId="1755B36E" w:rsidR="00CF1294" w:rsidRPr="008F03F9" w:rsidRDefault="0034380C">
            <w:pPr>
              <w:keepNext/>
              <w:keepLines/>
              <w:spacing w:after="0"/>
              <w:rPr>
                <w:ins w:id="149" w:author="Ericsson" w:date="2025-10-28T12:18:00Z" w16du:dateUtc="2025-10-28T15:18:00Z"/>
              </w:rPr>
            </w:pPr>
            <w:ins w:id="150" w:author="Ericsson" w:date="2025-11-05T16:25:00Z" w16du:dateUtc="2025-11-05T19:25:00Z">
              <w:r w:rsidRPr="0034380C">
                <w:t>The MnS Producer modifies the intent instance based on the received intent modification request. Correspondingly, the intent state shall transition from EXPLORING, SUSPENDED, FULFILLING, or DEGRADED to RECEIVED.</w:t>
              </w:r>
            </w:ins>
          </w:p>
        </w:tc>
        <w:tc>
          <w:tcPr>
            <w:tcW w:w="1586" w:type="dxa"/>
          </w:tcPr>
          <w:p w14:paraId="6ABC2AD5" w14:textId="77777777" w:rsidR="00CF1294" w:rsidRPr="006C5674" w:rsidRDefault="00CF1294">
            <w:pPr>
              <w:keepNext/>
              <w:keepLines/>
              <w:spacing w:after="0"/>
              <w:rPr>
                <w:ins w:id="151" w:author="Ericsson" w:date="2025-10-28T12:18:00Z" w16du:dateUtc="2025-10-28T15:18:00Z"/>
                <w:rFonts w:ascii="Courier New" w:hAnsi="Courier New" w:cs="Courier New"/>
                <w:bCs/>
                <w:sz w:val="18"/>
                <w:lang w:eastAsia="zh-CN"/>
              </w:rPr>
            </w:pPr>
            <w:ins w:id="152" w:author="Ericsson" w:date="2025-10-28T12:18:00Z" w16du:dateUtc="2025-10-28T15:18:00Z">
              <w:r>
                <w:rPr>
                  <w:rFonts w:ascii="Courier New" w:hAnsi="Courier New" w:cs="Courier New"/>
                  <w:bCs/>
                  <w:sz w:val="18"/>
                  <w:lang w:eastAsia="zh-CN"/>
                </w:rPr>
                <w:t>RECEIVED</w:t>
              </w:r>
            </w:ins>
          </w:p>
        </w:tc>
      </w:tr>
      <w:tr w:rsidR="00CF1294" w:rsidRPr="006C5674" w14:paraId="57FB334B" w14:textId="77777777">
        <w:trPr>
          <w:jc w:val="center"/>
          <w:ins w:id="153" w:author="Ericsson" w:date="2025-10-28T12:18:00Z"/>
        </w:trPr>
        <w:tc>
          <w:tcPr>
            <w:tcW w:w="1129" w:type="dxa"/>
          </w:tcPr>
          <w:p w14:paraId="342C7DC4" w14:textId="77777777" w:rsidR="00CF1294" w:rsidRPr="008F03F9" w:rsidRDefault="00CF1294">
            <w:pPr>
              <w:keepNext/>
              <w:keepLines/>
              <w:spacing w:after="0"/>
              <w:jc w:val="center"/>
              <w:rPr>
                <w:ins w:id="154" w:author="Ericsson" w:date="2025-10-28T12:18:00Z" w16du:dateUtc="2025-10-28T15:18:00Z"/>
                <w:lang w:eastAsia="zh-CN"/>
              </w:rPr>
            </w:pPr>
            <w:ins w:id="155" w:author="Ericsson" w:date="2025-10-28T12:18:00Z" w16du:dateUtc="2025-10-28T15:18:00Z">
              <w:r w:rsidRPr="008F03F9">
                <w:rPr>
                  <w:lang w:eastAsia="zh-CN"/>
                </w:rPr>
                <w:t>10</w:t>
              </w:r>
            </w:ins>
          </w:p>
        </w:tc>
        <w:tc>
          <w:tcPr>
            <w:tcW w:w="7070" w:type="dxa"/>
          </w:tcPr>
          <w:p w14:paraId="29E1A6FD" w14:textId="0C694220" w:rsidR="00CF1294" w:rsidRPr="008F03F9" w:rsidRDefault="00CF1294">
            <w:pPr>
              <w:keepNext/>
              <w:keepLines/>
              <w:spacing w:after="0"/>
              <w:rPr>
                <w:ins w:id="156" w:author="Ericsson" w:date="2025-10-28T12:18:00Z" w16du:dateUtc="2025-10-28T15:18:00Z"/>
              </w:rPr>
            </w:pPr>
            <w:ins w:id="157" w:author="Ericsson" w:date="2025-10-28T12:18:00Z" w16du:dateUtc="2025-10-28T15:18:00Z">
              <w:r w:rsidRPr="008F03F9">
                <w:t xml:space="preserve">The MnS producer deletes the intent instances </w:t>
              </w:r>
            </w:ins>
            <w:ins w:id="158" w:author="Ericsson" w:date="2025-11-05T16:26:00Z" w16du:dateUtc="2025-11-05T19:26:00Z">
              <w:r w:rsidR="00F21F3A">
                <w:t>upon receiving</w:t>
              </w:r>
            </w:ins>
            <w:ins w:id="159" w:author="Ericsson" w:date="2025-10-28T12:18:00Z" w16du:dateUtc="2025-10-28T15:18:00Z">
              <w:r w:rsidRPr="008F03F9">
                <w:t xml:space="preserve"> </w:t>
              </w:r>
            </w:ins>
            <w:ins w:id="160" w:author="Ericsson" w:date="2025-11-05T16:26:00Z" w16du:dateUtc="2025-11-05T19:26:00Z">
              <w:r w:rsidR="00F21F3A">
                <w:t>the</w:t>
              </w:r>
            </w:ins>
            <w:ins w:id="161" w:author="Ericsson" w:date="2025-10-28T12:18:00Z" w16du:dateUtc="2025-10-28T15:18:00Z">
              <w:r w:rsidRPr="008F03F9">
                <w:t xml:space="preserve"> intent </w:t>
              </w:r>
              <w:r w:rsidRPr="008F03F9">
                <w:rPr>
                  <w:lang w:eastAsia="zh-CN"/>
                </w:rPr>
                <w:t>deletion</w:t>
              </w:r>
              <w:r w:rsidRPr="008F03F9">
                <w:t xml:space="preserve"> request.</w:t>
              </w:r>
            </w:ins>
          </w:p>
        </w:tc>
        <w:tc>
          <w:tcPr>
            <w:tcW w:w="1586" w:type="dxa"/>
          </w:tcPr>
          <w:p w14:paraId="50D00922" w14:textId="77777777" w:rsidR="00CF1294" w:rsidRPr="006C5674" w:rsidRDefault="00CF1294">
            <w:pPr>
              <w:keepNext/>
              <w:keepLines/>
              <w:spacing w:after="0"/>
              <w:rPr>
                <w:ins w:id="162" w:author="Ericsson" w:date="2025-10-28T12:18:00Z" w16du:dateUtc="2025-10-28T15:18:00Z"/>
                <w:rFonts w:ascii="Courier New" w:hAnsi="Courier New" w:cs="Courier New"/>
                <w:bCs/>
                <w:sz w:val="18"/>
                <w:lang w:eastAsia="zh-CN"/>
              </w:rPr>
            </w:pPr>
            <w:ins w:id="163" w:author="Ericsson" w:date="2025-10-28T12:18:00Z" w16du:dateUtc="2025-10-28T15:18:00Z">
              <w:r w:rsidRPr="006C5674">
                <w:rPr>
                  <w:rFonts w:ascii="Courier New" w:hAnsi="Courier New" w:cs="Courier New"/>
                  <w:bCs/>
                  <w:sz w:val="18"/>
                  <w:lang w:eastAsia="zh-CN"/>
                </w:rPr>
                <w:t>TERMINATED</w:t>
              </w:r>
            </w:ins>
          </w:p>
        </w:tc>
      </w:tr>
    </w:tbl>
    <w:p w14:paraId="52B855E2" w14:textId="77777777" w:rsidR="00CF1294" w:rsidRDefault="00CF1294">
      <w:pPr>
        <w:rPr>
          <w:ins w:id="164" w:author="Ericsson" w:date="2025-11-06T16:01:00Z" w16du:dateUtc="2025-11-06T19:01:00Z"/>
        </w:rPr>
      </w:pPr>
    </w:p>
    <w:p w14:paraId="491CA596" w14:textId="77777777" w:rsidR="008B6A2A" w:rsidRDefault="008B6A2A" w:rsidP="008B6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D61E21" w14:textId="5C723B19" w:rsidR="00C518CA" w:rsidRPr="00CA29AF" w:rsidRDefault="00C518CA" w:rsidP="00C518CA">
      <w:pPr>
        <w:pStyle w:val="Heading3"/>
        <w:rPr>
          <w:rStyle w:val="SubtleEmphasis"/>
          <w:i w:val="0"/>
          <w:iCs w:val="0"/>
        </w:rPr>
      </w:pPr>
      <w:bookmarkStart w:id="165" w:name="_Toc207722384"/>
      <w:bookmarkStart w:id="166" w:name="_Toc211859897"/>
      <w:r w:rsidRPr="00CA29AF">
        <w:rPr>
          <w:rStyle w:val="SubtleEmphasis"/>
          <w:i w:val="0"/>
          <w:iCs w:val="0"/>
        </w:rPr>
        <w:t>4.</w:t>
      </w:r>
      <w:r w:rsidR="00693AA8">
        <w:rPr>
          <w:rStyle w:val="SubtleEmphasis"/>
          <w:i w:val="0"/>
          <w:iCs w:val="0"/>
        </w:rPr>
        <w:t>13</w:t>
      </w:r>
      <w:r w:rsidRPr="00CA29AF">
        <w:rPr>
          <w:rStyle w:val="SubtleEmphasis"/>
          <w:i w:val="0"/>
          <w:iCs w:val="0"/>
        </w:rPr>
        <w:t>.4  Evaluation of potential solutions</w:t>
      </w:r>
      <w:bookmarkEnd w:id="165"/>
      <w:bookmarkEnd w:id="166"/>
    </w:p>
    <w:p w14:paraId="621A8339" w14:textId="77777777" w:rsidR="00FD7B41" w:rsidRDefault="001E2FE2" w:rsidP="00FD7B41">
      <w:pPr>
        <w:rPr>
          <w:ins w:id="167" w:author="Ericsson" w:date="2025-11-06T16:05:00Z" w16du:dateUtc="2025-11-06T19:05:00Z"/>
          <w:lang w:val="en-US"/>
        </w:rPr>
      </w:pPr>
      <w:ins w:id="168" w:author="Ericsson" w:date="2025-11-06T16:02:00Z" w16du:dateUtc="2025-11-06T19:02:00Z">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ins>
      <w:ins w:id="169" w:author="Ericsson" w:date="2025-11-06T16:04:00Z" w16du:dateUtc="2025-11-06T19:04:00Z">
        <w:r w:rsidR="00B30B90">
          <w:rPr>
            <w:lang w:val="en-US"/>
          </w:rPr>
          <w:t xml:space="preserve">already </w:t>
        </w:r>
      </w:ins>
      <w:ins w:id="170" w:author="Ericsson" w:date="2025-11-06T16:02:00Z" w16du:dateUtc="2025-11-06T19:02:00Z">
        <w:r w:rsidRPr="001E2FE2">
          <w:rPr>
            <w:lang w:val="en-US"/>
          </w:rPr>
          <w:t xml:space="preserve">defines lifecycle states ACKNOWLEDGED, FULFILLED, DEGRADED, SUSPENDED </w:t>
        </w:r>
      </w:ins>
      <w:ins w:id="171" w:author="Ericsson" w:date="2025-11-06T16:05:00Z" w16du:dateUtc="2025-11-06T19:05:00Z">
        <w:r w:rsidR="00FD7B41">
          <w:rPr>
            <w:lang w:val="en-US"/>
          </w:rPr>
          <w:t>and</w:t>
        </w:r>
      </w:ins>
      <w:ins w:id="172" w:author="Ericsson" w:date="2025-11-06T16:02:00Z" w16du:dateUtc="2025-11-06T19:02:00Z">
        <w:r w:rsidRPr="001E2FE2">
          <w:rPr>
            <w:lang w:val="en-US"/>
          </w:rPr>
          <w:t xml:space="preserve"> TERMINATED</w:t>
        </w:r>
      </w:ins>
      <w:ins w:id="173" w:author="Ericsson" w:date="2025-11-06T16:05:00Z" w16du:dateUtc="2025-11-06T19:05:00Z">
        <w:r w:rsidR="00FD7B41">
          <w:rPr>
            <w:lang w:val="en-US"/>
          </w:rPr>
          <w:t>.</w:t>
        </w:r>
      </w:ins>
    </w:p>
    <w:p w14:paraId="1B9EFA7D" w14:textId="0E58A2EE" w:rsidR="001E2FE2" w:rsidRPr="001E2FE2" w:rsidRDefault="001E2FE2" w:rsidP="00FD7B41">
      <w:pPr>
        <w:rPr>
          <w:ins w:id="174" w:author="Ericsson" w:date="2025-11-06T16:02:00Z" w16du:dateUtc="2025-11-06T19:02:00Z"/>
          <w:lang w:val="en-US"/>
        </w:rPr>
      </w:pPr>
      <w:ins w:id="175" w:author="Ericsson" w:date="2025-11-06T16:02:00Z" w16du:dateUtc="2025-11-06T19:02:00Z">
        <w:r w:rsidRPr="001E2FE2">
          <w:rPr>
            <w:lang w:val="en-US"/>
          </w:rPr>
          <w:t xml:space="preserve">Potential solution #1 introduces an intent lifecycle management </w:t>
        </w:r>
      </w:ins>
      <w:ins w:id="176" w:author="Ericsson" w:date="2025-11-06T16:05:00Z" w16du:dateUtc="2025-11-06T19:05:00Z">
        <w:r w:rsidR="00FD7B41">
          <w:rPr>
            <w:lang w:val="en-US"/>
          </w:rPr>
          <w:t>state diagram</w:t>
        </w:r>
      </w:ins>
      <w:ins w:id="177" w:author="Ericsson" w:date="2025-11-06T16:02:00Z" w16du:dateUtc="2025-11-06T19:02:00Z">
        <w:r w:rsidRPr="001E2FE2">
          <w:rPr>
            <w:lang w:val="en-US"/>
          </w:rPr>
          <w:t xml:space="preserve"> define</w:t>
        </w:r>
      </w:ins>
      <w:ins w:id="178" w:author="Ericsson" w:date="2025-11-06T16:06:00Z" w16du:dateUtc="2025-11-06T19:06:00Z">
        <w:r w:rsidR="00FD7B41">
          <w:rPr>
            <w:lang w:val="en-US"/>
          </w:rPr>
          <w:t xml:space="preserve">ing </w:t>
        </w:r>
      </w:ins>
      <w:ins w:id="179" w:author="Ericsson" w:date="2025-11-06T16:02:00Z" w16du:dateUtc="2025-11-06T19:02:00Z">
        <w:r w:rsidRPr="001E2FE2">
          <w:rPr>
            <w:lang w:val="en-US"/>
          </w:rPr>
          <w:t xml:space="preserve">discrete states for EXPLORATION, FEASIBILITYCHECK, FULFILMENT_WITH_NEGOTIATION and FULFILMENT_WITHOUT_NEGOTIATION. This explicit split between exploration, feasibility check and fulfilment clarifies the </w:t>
        </w:r>
      </w:ins>
      <w:ins w:id="180" w:author="Ericsson" w:date="2025-11-06T16:07:00Z" w16du:dateUtc="2025-11-06T19:07:00Z">
        <w:r w:rsidR="00FD7B41">
          <w:rPr>
            <w:lang w:val="en-US"/>
          </w:rPr>
          <w:t xml:space="preserve">existence of </w:t>
        </w:r>
      </w:ins>
      <w:ins w:id="181" w:author="Ericsson" w:date="2025-11-06T16:08:00Z" w16du:dateUtc="2025-11-06T19:08:00Z">
        <w:r w:rsidR="00FD7B41">
          <w:rPr>
            <w:lang w:val="en-US"/>
          </w:rPr>
          <w:t xml:space="preserve">different management purposes for the intent instance, but the proposal does not </w:t>
        </w:r>
      </w:ins>
      <w:ins w:id="182" w:author="Ericsson" w:date="2025-11-06T16:02:00Z" w16du:dateUtc="2025-11-06T19:02:00Z">
        <w:r w:rsidRPr="001E2FE2">
          <w:rPr>
            <w:lang w:val="en-US"/>
          </w:rPr>
          <w:t xml:space="preserve">clearly explain how transitions occur </w:t>
        </w:r>
      </w:ins>
      <w:ins w:id="183" w:author="Ericsson" w:date="2025-11-06T16:09:00Z" w16du:dateUtc="2025-11-06T19:09:00Z">
        <w:r w:rsidR="00FD7B41">
          <w:rPr>
            <w:lang w:val="en-US"/>
          </w:rPr>
          <w:t>when the intent is modified (the management purpose of an existing intent instance is changed by the MnS consumer). The value for adding extra state</w:t>
        </w:r>
      </w:ins>
      <w:ins w:id="184" w:author="Ericsson" w:date="2025-11-06T16:10:00Z" w16du:dateUtc="2025-11-06T19:10:00Z">
        <w:r w:rsidR="00FD7B41">
          <w:rPr>
            <w:lang w:val="en-US"/>
          </w:rPr>
          <w:t>s</w:t>
        </w:r>
      </w:ins>
      <w:ins w:id="185" w:author="Ericsson" w:date="2025-11-06T16:09:00Z" w16du:dateUtc="2025-11-06T19:09:00Z">
        <w:r w:rsidR="00FD7B41">
          <w:rPr>
            <w:lang w:val="en-US"/>
          </w:rPr>
          <w:t xml:space="preserve"> for each of the </w:t>
        </w:r>
      </w:ins>
      <w:ins w:id="186" w:author="Ericsson" w:date="2025-11-06T16:10:00Z" w16du:dateUtc="2025-11-06T19:10:00Z">
        <w:r w:rsidR="00FD7B41">
          <w:rPr>
            <w:lang w:val="en-US"/>
          </w:rPr>
          <w:t>management purpose</w:t>
        </w:r>
      </w:ins>
      <w:ins w:id="187" w:author="Ericsson" w:date="2025-11-06T22:22:00Z" w16du:dateUtc="2025-11-07T01:22:00Z">
        <w:r w:rsidR="00A14412">
          <w:rPr>
            <w:lang w:val="en-US"/>
          </w:rPr>
          <w:t>s</w:t>
        </w:r>
      </w:ins>
      <w:ins w:id="188" w:author="Ericsson" w:date="2025-11-06T16:10:00Z" w16du:dateUtc="2025-11-06T19:10:00Z">
        <w:r w:rsidR="00FD7B41">
          <w:rPr>
            <w:lang w:val="en-US"/>
          </w:rPr>
          <w:t xml:space="preserve"> is also not clear.</w:t>
        </w:r>
      </w:ins>
    </w:p>
    <w:p w14:paraId="3CFC3CEA" w14:textId="77777777" w:rsidR="001E2FE2" w:rsidRPr="001E2FE2" w:rsidRDefault="001E2FE2" w:rsidP="001E2FE2">
      <w:pPr>
        <w:rPr>
          <w:ins w:id="189" w:author="Ericsson" w:date="2025-11-06T16:02:00Z" w16du:dateUtc="2025-11-06T19:02:00Z"/>
          <w:lang w:val="en-US"/>
        </w:rPr>
      </w:pPr>
    </w:p>
    <w:p w14:paraId="26BF5F46" w14:textId="4BD4220F" w:rsidR="001E2FE2" w:rsidRPr="001E2FE2" w:rsidRDefault="001E2FE2" w:rsidP="001E2FE2">
      <w:pPr>
        <w:rPr>
          <w:ins w:id="190" w:author="Ericsson" w:date="2025-11-06T16:02:00Z" w16du:dateUtc="2025-11-06T19:02:00Z"/>
          <w:lang w:val="en-US"/>
        </w:rPr>
      </w:pPr>
      <w:ins w:id="191" w:author="Ericsson" w:date="2025-11-06T16:02:00Z" w16du:dateUtc="2025-11-06T19:02:00Z">
        <w:r w:rsidRPr="001E2FE2">
          <w:rPr>
            <w:lang w:val="en-US"/>
          </w:rPr>
          <w:lastRenderedPageBreak/>
          <w:t>Potential solution #2 proposes an intent handling state diagram with states RECEIVED, EXPLORING, FULFILLING, DEGRADED, FULFILLED, SUSPENDED and TERMINATED. These states map naturally to those in TS 28.312: RECEIVED corresponds to ACKNOWLEDGED (initial state after creation)</w:t>
        </w:r>
      </w:ins>
      <w:ins w:id="192" w:author="Ericsson" w:date="2025-11-06T16:10:00Z" w16du:dateUtc="2025-11-06T19:10:00Z">
        <w:r w:rsidR="00FD7B41">
          <w:rPr>
            <w:lang w:val="en-US"/>
          </w:rPr>
          <w:t xml:space="preserve">, </w:t>
        </w:r>
      </w:ins>
      <w:ins w:id="193" w:author="Ericsson" w:date="2025-11-06T16:02:00Z" w16du:dateUtc="2025-11-06T19:02:00Z">
        <w:r w:rsidRPr="001E2FE2">
          <w:rPr>
            <w:lang w:val="en-US"/>
          </w:rPr>
          <w:t>while FULFILLED, DEGRADED, SUSPENDED and TERMINATED mirror the normative states</w:t>
        </w:r>
      </w:ins>
      <w:ins w:id="194" w:author="Ericsson" w:date="2025-11-06T16:10:00Z" w16du:dateUtc="2025-11-06T19:10:00Z">
        <w:r w:rsidR="00FD7B41">
          <w:rPr>
            <w:lang w:val="en-US"/>
          </w:rPr>
          <w:t xml:space="preserve">. </w:t>
        </w:r>
      </w:ins>
      <w:ins w:id="195" w:author="Ericsson" w:date="2025-11-06T16:02:00Z" w16du:dateUtc="2025-11-06T19:02:00Z">
        <w:r w:rsidRPr="001E2FE2">
          <w:rPr>
            <w:lang w:val="en-US"/>
          </w:rPr>
          <w:t>The EXPLORING state groups together feasibility checking and negotiation. This reflects the TS 28.312 description that the MnS producer performs an automatic feasibility check upon receiving or modifying an intent and reports the result to the consumer, who may modify, suspend or delete the intent</w:t>
        </w:r>
      </w:ins>
      <w:ins w:id="196" w:author="Ericsson" w:date="2025-11-06T16:10:00Z" w16du:dateUtc="2025-11-06T19:10:00Z">
        <w:r w:rsidR="00FD7B41">
          <w:rPr>
            <w:lang w:val="en-US"/>
          </w:rPr>
          <w:t xml:space="preserve">. </w:t>
        </w:r>
      </w:ins>
      <w:ins w:id="197" w:author="Ericsson" w:date="2025-11-06T16:02:00Z" w16du:dateUtc="2025-11-06T19:02:00Z">
        <w:r w:rsidRPr="001E2FE2">
          <w:rPr>
            <w:lang w:val="en-US"/>
          </w:rPr>
          <w:t xml:space="preserve">By combining pre‑evaluation </w:t>
        </w:r>
      </w:ins>
      <w:ins w:id="198" w:author="Ericsson" w:date="2025-11-06T16:11:00Z" w16du:dateUtc="2025-11-06T19:11:00Z">
        <w:r w:rsidR="00FD7B41">
          <w:rPr>
            <w:lang w:val="en-US"/>
          </w:rPr>
          <w:t xml:space="preserve">and fulfilment phases </w:t>
        </w:r>
      </w:ins>
      <w:ins w:id="199" w:author="Ericsson" w:date="2025-11-06T16:02:00Z" w16du:dateUtc="2025-11-06T19:02:00Z">
        <w:r w:rsidRPr="001E2FE2">
          <w:rPr>
            <w:lang w:val="en-US"/>
          </w:rPr>
          <w:t>and introducing a separate FULFILLING state for execution, solution #2 offers a simple and implementable state machine.</w:t>
        </w:r>
      </w:ins>
    </w:p>
    <w:p w14:paraId="6805F820" w14:textId="3A909105" w:rsidR="00FD7B41" w:rsidRDefault="001E2FE2" w:rsidP="001E2FE2">
      <w:pPr>
        <w:rPr>
          <w:lang w:val="en-US"/>
        </w:rPr>
      </w:pPr>
      <w:ins w:id="200" w:author="Ericsson" w:date="2025-11-06T16:02:00Z" w16du:dateUtc="2025-11-06T19:02:00Z">
        <w:r w:rsidRPr="001E2FE2">
          <w:rPr>
            <w:lang w:val="en-US"/>
          </w:rPr>
          <w:t xml:space="preserve">In summary, solution #1 provides detailed pre‑fulfilment phases but diverges from </w:t>
        </w:r>
      </w:ins>
      <w:ins w:id="201" w:author="Ericsson" w:date="2025-11-06T16:11:00Z" w16du:dateUtc="2025-11-06T19:11:00Z">
        <w:r w:rsidR="00FD7B41">
          <w:rPr>
            <w:lang w:val="en-US"/>
          </w:rPr>
          <w:t>existing TS 28.312</w:t>
        </w:r>
      </w:ins>
      <w:ins w:id="202" w:author="Ericsson" w:date="2025-11-06T16:02:00Z" w16du:dateUtc="2025-11-06T19:02:00Z">
        <w:r w:rsidRPr="001E2FE2">
          <w:rPr>
            <w:lang w:val="en-US"/>
          </w:rPr>
          <w:t xml:space="preserve"> </w:t>
        </w:r>
      </w:ins>
      <w:ins w:id="203" w:author="Ericsson" w:date="2025-11-06T16:11:00Z" w16du:dateUtc="2025-11-06T19:11:00Z">
        <w:r w:rsidR="00FD7B41">
          <w:rPr>
            <w:lang w:val="en-US"/>
          </w:rPr>
          <w:t xml:space="preserve">states </w:t>
        </w:r>
      </w:ins>
      <w:ins w:id="204" w:author="Ericsson" w:date="2025-11-06T16:02:00Z" w16du:dateUtc="2025-11-06T19:02:00Z">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ins>
      <w:ins w:id="205" w:author="Ericsson" w:date="2025-11-06T16:12:00Z" w16du:dateUtc="2025-11-06T19:12:00Z">
        <w:r w:rsidR="00FD7B41">
          <w:rPr>
            <w:lang w:val="en-US"/>
          </w:rPr>
          <w:t xml:space="preserve">and fulfilment </w:t>
        </w:r>
      </w:ins>
      <w:ins w:id="206" w:author="Ericsson" w:date="2025-11-06T16:02:00Z" w16du:dateUtc="2025-11-06T19:02:00Z">
        <w:r w:rsidRPr="001E2FE2">
          <w:rPr>
            <w:lang w:val="en-US"/>
          </w:rPr>
          <w:t>handling.</w:t>
        </w:r>
      </w:ins>
    </w:p>
    <w:p w14:paraId="4346E269" w14:textId="5441DE15" w:rsidR="008B6A2A" w:rsidDel="00FD7B41" w:rsidRDefault="008B6A2A">
      <w:pPr>
        <w:rPr>
          <w:del w:id="207" w:author="Ericsson" w:date="2025-11-06T16:12:00Z" w16du:dateUtc="2025-11-06T19:12:00Z"/>
          <w:lang w:val="en-US"/>
        </w:rPr>
      </w:pPr>
    </w:p>
    <w:p w14:paraId="7876453E" w14:textId="77777777" w:rsidR="008B6A2A" w:rsidRDefault="008B6A2A">
      <w:pPr>
        <w:rPr>
          <w:lang w:val="en-US"/>
        </w:rPr>
      </w:pPr>
    </w:p>
    <w:p w14:paraId="2B8DB8FF" w14:textId="77777777" w:rsidR="008B6A2A" w:rsidRDefault="008B6A2A" w:rsidP="008B6A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229B4D" w14:textId="77777777" w:rsidR="00845BB2" w:rsidRPr="00C2681D" w:rsidRDefault="00845BB2" w:rsidP="00845BB2">
      <w:pPr>
        <w:pStyle w:val="Heading1"/>
      </w:pPr>
      <w:bookmarkStart w:id="208" w:name="_Toc207722393"/>
      <w:bookmarkStart w:id="209"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08"/>
      <w:bookmarkEnd w:id="209"/>
    </w:p>
    <w:p w14:paraId="20ACCA6B" w14:textId="77777777" w:rsidR="00845BB2" w:rsidRPr="00C2681D" w:rsidRDefault="00845BB2" w:rsidP="00845BB2">
      <w:pPr>
        <w:pStyle w:val="EW"/>
      </w:pPr>
      <w:r w:rsidRPr="00C2681D">
        <w:t>Editor's note: this clause will contain conclusions and recommendations for corresponding key issues identified in clause 4.</w:t>
      </w:r>
    </w:p>
    <w:p w14:paraId="1F44C030" w14:textId="77777777" w:rsidR="008B6A2A" w:rsidRDefault="008B6A2A"/>
    <w:p w14:paraId="71D26E6D" w14:textId="25587211" w:rsidR="00693AA8" w:rsidRPr="0046187A" w:rsidRDefault="00693AA8" w:rsidP="00693AA8">
      <w:pPr>
        <w:pStyle w:val="Heading2"/>
        <w:rPr>
          <w:ins w:id="210" w:author="Ericsson" w:date="2025-11-06T16:14:00Z" w16du:dateUtc="2025-11-06T19:14:00Z"/>
          <w:lang w:eastAsia="zh-CN"/>
        </w:rPr>
      </w:pPr>
      <w:bookmarkStart w:id="211" w:name="_Toc176958135"/>
      <w:bookmarkStart w:id="212" w:name="_Toc176963468"/>
      <w:bookmarkStart w:id="213" w:name="_Toc180568622"/>
      <w:ins w:id="214" w:author="Ericsson" w:date="2025-11-06T16:14:00Z" w16du:dateUtc="2025-11-06T19:14:00Z">
        <w:r w:rsidRPr="0046187A">
          <w:rPr>
            <w:color w:val="000000"/>
          </w:rPr>
          <w:t>5</w:t>
        </w:r>
        <w:r>
          <w:rPr>
            <w:color w:val="000000"/>
          </w:rPr>
          <w:t>.13</w:t>
        </w:r>
        <w:r w:rsidRPr="0046187A">
          <w:rPr>
            <w:color w:val="000000"/>
          </w:rPr>
          <w:tab/>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211"/>
        <w:bookmarkEnd w:id="212"/>
        <w:bookmarkEnd w:id="213"/>
      </w:ins>
    </w:p>
    <w:p w14:paraId="512B727D" w14:textId="0753E15C" w:rsidR="00845BB2" w:rsidRDefault="009D34A5" w:rsidP="00480A76">
      <w:pPr>
        <w:rPr>
          <w:ins w:id="215" w:author="Ericsson" w:date="2025-11-06T16:18:00Z" w16du:dateUtc="2025-11-06T19:18:00Z"/>
          <w:lang w:eastAsia="zh-CN"/>
        </w:rPr>
      </w:pPr>
      <w:ins w:id="216" w:author="Ericsson" w:date="2025-11-06T16:15:00Z" w16du:dateUtc="2025-11-06T19:15:00Z">
        <w:r>
          <w:rPr>
            <w:lang w:eastAsia="zh-CN"/>
          </w:rPr>
          <w:t>The evaluation shows that potential solution #2 (clause 4.13.3.2) aligns most closely with the intent state definitions and behaviours described in TS 28.312. States like FULFILLED, DEGRADED and SUSPENDED are already defined</w:t>
        </w:r>
      </w:ins>
      <w:ins w:id="217" w:author="Ericsson" w:date="2025-11-06T16:17:00Z" w16du:dateUtc="2025-11-06T19:17:00Z">
        <w:r w:rsidR="00480A76">
          <w:rPr>
            <w:lang w:eastAsia="zh-CN"/>
          </w:rPr>
          <w:t xml:space="preserve">. </w:t>
        </w:r>
        <w:r w:rsidR="00480A76" w:rsidRPr="00480A76">
          <w:rPr>
            <w:lang w:eastAsia="zh-CN"/>
          </w:rPr>
          <w:t>By introducing only two new transient states</w:t>
        </w:r>
        <w:r w:rsidR="00480A76">
          <w:rPr>
            <w:lang w:eastAsia="zh-CN"/>
          </w:rPr>
          <w:t xml:space="preserve"> - </w:t>
        </w:r>
        <w:r w:rsidR="00480A76" w:rsidRPr="00480A76">
          <w:rPr>
            <w:lang w:eastAsia="zh-CN"/>
          </w:rPr>
          <w:t xml:space="preserve">EXPLORING for feasibility check and negotiation and FULFILLING for the </w:t>
        </w:r>
        <w:r w:rsidR="00480A76">
          <w:rPr>
            <w:lang w:eastAsia="zh-CN"/>
          </w:rPr>
          <w:t>fulfilment</w:t>
        </w:r>
        <w:r w:rsidR="00480A76" w:rsidRPr="00480A76">
          <w:rPr>
            <w:lang w:eastAsia="zh-CN"/>
          </w:rPr>
          <w:t xml:space="preserve"> phase</w:t>
        </w:r>
        <w:r w:rsidR="00480A76">
          <w:rPr>
            <w:lang w:eastAsia="zh-CN"/>
          </w:rPr>
          <w:t xml:space="preserve"> - s</w:t>
        </w:r>
        <w:r w:rsidR="00480A76" w:rsidRPr="00480A76">
          <w:rPr>
            <w:lang w:eastAsia="zh-CN"/>
          </w:rPr>
          <w:t xml:space="preserve">olution #2 provides a clear separation between </w:t>
        </w:r>
        <w:r w:rsidR="00480A76">
          <w:rPr>
            <w:lang w:eastAsia="zh-CN"/>
          </w:rPr>
          <w:t xml:space="preserve">non-fulfilment </w:t>
        </w:r>
        <w:r w:rsidR="00480A76" w:rsidRPr="00480A76">
          <w:rPr>
            <w:lang w:eastAsia="zh-CN"/>
          </w:rPr>
          <w:t>and fulfilment activities without creating additional observable states. The EXPLORING state captures the automatic feasibility check and any negotiation that occurs before the intent progresses to fulfilment</w:t>
        </w:r>
      </w:ins>
      <w:ins w:id="218" w:author="Ericsson" w:date="2025-11-06T16:18:00Z" w16du:dateUtc="2025-11-06T19:18:00Z">
        <w:r w:rsidR="00480A76">
          <w:rPr>
            <w:lang w:eastAsia="zh-CN"/>
          </w:rPr>
          <w:t xml:space="preserve"> or is deleted</w:t>
        </w:r>
      </w:ins>
      <w:ins w:id="219" w:author="Ericsson" w:date="2025-11-06T16:17:00Z" w16du:dateUtc="2025-11-06T19:17:00Z">
        <w:r w:rsidR="00480A76" w:rsidRPr="00480A76">
          <w:rPr>
            <w:lang w:eastAsia="zh-CN"/>
          </w:rPr>
          <w:t>. The FULFILLING state explicitly represents ongoing execution, allowing the system to report progress and to transition to DEGRADED, FULFILLED, SUSPENDED or TERMINATED as appropriate</w:t>
        </w:r>
      </w:ins>
      <w:ins w:id="220" w:author="Ericsson" w:date="2025-11-06T16:18:00Z" w16du:dateUtc="2025-11-06T19:18:00Z">
        <w:r w:rsidR="00480A76">
          <w:rPr>
            <w:lang w:eastAsia="zh-CN"/>
          </w:rPr>
          <w:t>.</w:t>
        </w:r>
      </w:ins>
    </w:p>
    <w:p w14:paraId="069AA071" w14:textId="036854AA" w:rsidR="00480A76" w:rsidRPr="00845BB2" w:rsidRDefault="0029446A" w:rsidP="00480A76">
      <w:ins w:id="221" w:author="Ericsson" w:date="2025-11-06T16:21:00Z" w16du:dateUtc="2025-11-06T19:21:00Z">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ins>
      <w:ins w:id="222" w:author="Ericsson" w:date="2025-11-06T16:20:00Z" w16du:dateUtc="2025-11-06T19:20:00Z">
        <w:r>
          <w:t xml:space="preserve">. The </w:t>
        </w:r>
      </w:ins>
      <w:ins w:id="223" w:author="Ericsson" w:date="2025-11-06T16:18:00Z" w16du:dateUtc="2025-11-06T19:18:00Z">
        <w:r w:rsidR="00A95701">
          <w:t>new description and sta</w:t>
        </w:r>
      </w:ins>
      <w:ins w:id="224" w:author="Ericsson" w:date="2025-11-06T16:19:00Z" w16du:dateUtc="2025-11-06T19:19:00Z">
        <w:r w:rsidR="00A95701">
          <w:t xml:space="preserve">te diagram </w:t>
        </w:r>
      </w:ins>
      <w:ins w:id="225" w:author="Ericsson" w:date="2025-11-06T16:20:00Z" w16du:dateUtc="2025-11-06T19:20:00Z">
        <w:r>
          <w:t xml:space="preserve">should </w:t>
        </w:r>
      </w:ins>
      <w:ins w:id="226" w:author="Ericsson" w:date="2025-11-17T16:56:00Z" w16du:dateUtc="2025-11-17T22:56:00Z">
        <w:r w:rsidR="00B62B7A">
          <w:t xml:space="preserve">replace the content in </w:t>
        </w:r>
      </w:ins>
      <w:ins w:id="227" w:author="Ericsson" w:date="2025-11-06T16:20:00Z" w16du:dateUtc="2025-11-06T19:20:00Z">
        <w:r>
          <w:t>c</w:t>
        </w:r>
      </w:ins>
      <w:ins w:id="228" w:author="Ericsson" w:date="2025-11-06T16:18:00Z" w16du:dateUtc="2025-11-06T19:18:00Z">
        <w:r w:rsidR="00A95701" w:rsidRPr="00A95701">
          <w:t>la</w:t>
        </w:r>
      </w:ins>
      <w:ins w:id="229" w:author="Ericsson" w:date="2025-11-06T16:19:00Z" w16du:dateUtc="2025-11-06T19:19:00Z">
        <w:r>
          <w:t>use 4</w:t>
        </w:r>
      </w:ins>
      <w:ins w:id="230" w:author="Ericsson" w:date="2025-11-17T16:56:00Z" w16du:dateUtc="2025-11-17T22:56:00Z">
        <w:r w:rsidR="00B62B7A">
          <w:t>.7</w:t>
        </w:r>
      </w:ins>
      <w:ins w:id="231" w:author="Ericsson" w:date="2025-11-06T16:19:00Z" w16du:dateUtc="2025-11-06T19:19:00Z">
        <w:r>
          <w:t xml:space="preserve"> of</w:t>
        </w:r>
      </w:ins>
      <w:ins w:id="232" w:author="Ericsson" w:date="2025-11-06T16:18:00Z" w16du:dateUtc="2025-11-06T19:18:00Z">
        <w:r w:rsidR="00A95701" w:rsidRPr="00A95701">
          <w:t xml:space="preserve"> TS 28.312</w:t>
        </w:r>
      </w:ins>
      <w:ins w:id="233" w:author="Ericsson" w:date="2025-11-18T11:56:00Z" w16du:dateUtc="2025-11-18T17:56:00Z">
        <w:r w:rsidR="00AB6470">
          <w:t xml:space="preserve"> [1]</w:t>
        </w:r>
      </w:ins>
      <w:ins w:id="234" w:author="Ericsson" w:date="2025-11-06T16:20:00Z" w16du:dateUtc="2025-11-06T19:20:00Z">
        <w:r>
          <w:t>.</w:t>
        </w:r>
      </w:ins>
      <w:ins w:id="235" w:author="Ericsson" w:date="2025-11-06T16:18:00Z" w16du:dateUtc="2025-11-06T19:18:00Z">
        <w:r w:rsidR="00A95701" w:rsidRPr="00A95701">
          <w:t xml:space="preserve"> </w:t>
        </w:r>
      </w:ins>
    </w:p>
    <w:p w14:paraId="39572243" w14:textId="77777777" w:rsidR="008B6A2A" w:rsidRDefault="008B6A2A">
      <w:pPr>
        <w:rPr>
          <w:lang w:val="en-US"/>
        </w:rPr>
      </w:pPr>
    </w:p>
    <w:p w14:paraId="0CE90892" w14:textId="77777777" w:rsidR="008B6A2A" w:rsidRPr="008B6A2A" w:rsidRDefault="008B6A2A">
      <w:pPr>
        <w:rPr>
          <w:lang w:val="en-US"/>
        </w:rPr>
      </w:pPr>
    </w:p>
    <w:p w14:paraId="57641464" w14:textId="35A09D7D" w:rsidR="00C93D83" w:rsidRDefault="00B41104" w:rsidP="00E622F3">
      <w:pPr>
        <w:keepNext/>
        <w:keepLines/>
        <w:pBdr>
          <w:top w:val="single" w:sz="4" w:space="1" w:color="auto"/>
          <w:left w:val="single" w:sz="4" w:space="4" w:color="auto"/>
          <w:bottom w:val="single" w:sz="4" w:space="1" w:color="auto"/>
          <w:right w:val="single" w:sz="4" w:space="4" w:color="auto"/>
        </w:pBdr>
        <w:spacing w:before="120"/>
        <w:ind w:left="1134" w:hanging="1134"/>
        <w:jc w:val="center"/>
        <w:outlineLvl w:val="2"/>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rsidP="00E622F3">
      <w:pPr>
        <w:keepNext/>
        <w:keepLines/>
        <w:spacing w:before="120"/>
        <w:ind w:left="1134" w:hanging="1134"/>
        <w:outlineLvl w:val="2"/>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42B36" w14:textId="77777777" w:rsidR="001C2FC9" w:rsidRDefault="001C2FC9">
      <w:r>
        <w:separator/>
      </w:r>
    </w:p>
  </w:endnote>
  <w:endnote w:type="continuationSeparator" w:id="0">
    <w:p w14:paraId="5990A723" w14:textId="77777777" w:rsidR="001C2FC9" w:rsidRDefault="001C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FB00" w14:textId="77777777" w:rsidR="001C2FC9" w:rsidRDefault="001C2FC9">
      <w:r>
        <w:separator/>
      </w:r>
    </w:p>
  </w:footnote>
  <w:footnote w:type="continuationSeparator" w:id="0">
    <w:p w14:paraId="298C2BE3" w14:textId="77777777" w:rsidR="001C2FC9" w:rsidRDefault="001C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6037C"/>
    <w:multiLevelType w:val="hybridMultilevel"/>
    <w:tmpl w:val="BBCAC0AE"/>
    <w:lvl w:ilvl="0" w:tplc="87C035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D72222D"/>
    <w:multiLevelType w:val="multilevel"/>
    <w:tmpl w:val="90F0CE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82543023">
    <w:abstractNumId w:val="1"/>
  </w:num>
  <w:num w:numId="2" w16cid:durableId="597714300">
    <w:abstractNumId w:val="2"/>
  </w:num>
  <w:num w:numId="3" w16cid:durableId="8460915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6AA"/>
    <w:rsid w:val="00003872"/>
    <w:rsid w:val="0001092B"/>
    <w:rsid w:val="00032590"/>
    <w:rsid w:val="00043454"/>
    <w:rsid w:val="000454D9"/>
    <w:rsid w:val="00046547"/>
    <w:rsid w:val="00060790"/>
    <w:rsid w:val="0006672B"/>
    <w:rsid w:val="00067FCC"/>
    <w:rsid w:val="000907E5"/>
    <w:rsid w:val="00093CB3"/>
    <w:rsid w:val="000A2F4C"/>
    <w:rsid w:val="000A6615"/>
    <w:rsid w:val="000B27BE"/>
    <w:rsid w:val="000B59EB"/>
    <w:rsid w:val="000D3DEC"/>
    <w:rsid w:val="000E6DC8"/>
    <w:rsid w:val="000F1E2B"/>
    <w:rsid w:val="000F7D0B"/>
    <w:rsid w:val="0010504F"/>
    <w:rsid w:val="001152C8"/>
    <w:rsid w:val="001169EF"/>
    <w:rsid w:val="00116BA1"/>
    <w:rsid w:val="001236B5"/>
    <w:rsid w:val="00135D8A"/>
    <w:rsid w:val="0013677D"/>
    <w:rsid w:val="00153DBF"/>
    <w:rsid w:val="001604A8"/>
    <w:rsid w:val="001653E5"/>
    <w:rsid w:val="00170ABE"/>
    <w:rsid w:val="0017392D"/>
    <w:rsid w:val="0017469B"/>
    <w:rsid w:val="001865E6"/>
    <w:rsid w:val="0019438B"/>
    <w:rsid w:val="001972A8"/>
    <w:rsid w:val="001A0DB1"/>
    <w:rsid w:val="001B093A"/>
    <w:rsid w:val="001B09D9"/>
    <w:rsid w:val="001B6A47"/>
    <w:rsid w:val="001C2FC9"/>
    <w:rsid w:val="001C5CF1"/>
    <w:rsid w:val="001C700A"/>
    <w:rsid w:val="001D6948"/>
    <w:rsid w:val="001E2FE2"/>
    <w:rsid w:val="00204B41"/>
    <w:rsid w:val="002056CF"/>
    <w:rsid w:val="00205846"/>
    <w:rsid w:val="00210EF7"/>
    <w:rsid w:val="00214DF0"/>
    <w:rsid w:val="0021551B"/>
    <w:rsid w:val="00220FDB"/>
    <w:rsid w:val="002234DB"/>
    <w:rsid w:val="0022485C"/>
    <w:rsid w:val="0022609A"/>
    <w:rsid w:val="00233E82"/>
    <w:rsid w:val="002474B7"/>
    <w:rsid w:val="00266561"/>
    <w:rsid w:val="00267861"/>
    <w:rsid w:val="00270025"/>
    <w:rsid w:val="002775B2"/>
    <w:rsid w:val="002824FB"/>
    <w:rsid w:val="0029446A"/>
    <w:rsid w:val="002A41AA"/>
    <w:rsid w:val="002C1E6D"/>
    <w:rsid w:val="002C414C"/>
    <w:rsid w:val="002C7CC7"/>
    <w:rsid w:val="002D382D"/>
    <w:rsid w:val="002D4AE7"/>
    <w:rsid w:val="002E6729"/>
    <w:rsid w:val="002F3635"/>
    <w:rsid w:val="00301A89"/>
    <w:rsid w:val="003061F0"/>
    <w:rsid w:val="003171AB"/>
    <w:rsid w:val="0032119A"/>
    <w:rsid w:val="00321B87"/>
    <w:rsid w:val="00324674"/>
    <w:rsid w:val="00332D7A"/>
    <w:rsid w:val="003406AA"/>
    <w:rsid w:val="003414A0"/>
    <w:rsid w:val="0034380C"/>
    <w:rsid w:val="00352B63"/>
    <w:rsid w:val="00370270"/>
    <w:rsid w:val="00372BD8"/>
    <w:rsid w:val="00377A86"/>
    <w:rsid w:val="00385C0B"/>
    <w:rsid w:val="003B126E"/>
    <w:rsid w:val="003B3498"/>
    <w:rsid w:val="003B3A0B"/>
    <w:rsid w:val="003B3FC1"/>
    <w:rsid w:val="003B616C"/>
    <w:rsid w:val="003C0EBD"/>
    <w:rsid w:val="003D599E"/>
    <w:rsid w:val="003D68C8"/>
    <w:rsid w:val="004054C1"/>
    <w:rsid w:val="00415A9F"/>
    <w:rsid w:val="0043195A"/>
    <w:rsid w:val="0044235F"/>
    <w:rsid w:val="004426E2"/>
    <w:rsid w:val="004534B2"/>
    <w:rsid w:val="00455C14"/>
    <w:rsid w:val="00457648"/>
    <w:rsid w:val="00467BBD"/>
    <w:rsid w:val="004721C0"/>
    <w:rsid w:val="00475353"/>
    <w:rsid w:val="00480A76"/>
    <w:rsid w:val="004945D0"/>
    <w:rsid w:val="004B7D7E"/>
    <w:rsid w:val="004C1729"/>
    <w:rsid w:val="004C73AD"/>
    <w:rsid w:val="004D0854"/>
    <w:rsid w:val="004E2F92"/>
    <w:rsid w:val="004E582E"/>
    <w:rsid w:val="0051513A"/>
    <w:rsid w:val="0051688C"/>
    <w:rsid w:val="005173A4"/>
    <w:rsid w:val="00521CB6"/>
    <w:rsid w:val="00522830"/>
    <w:rsid w:val="00523C6C"/>
    <w:rsid w:val="005266C4"/>
    <w:rsid w:val="00527337"/>
    <w:rsid w:val="005343D4"/>
    <w:rsid w:val="005354A9"/>
    <w:rsid w:val="005360F3"/>
    <w:rsid w:val="0053736E"/>
    <w:rsid w:val="005458E6"/>
    <w:rsid w:val="005544F5"/>
    <w:rsid w:val="00575D8B"/>
    <w:rsid w:val="00581A26"/>
    <w:rsid w:val="00582B6C"/>
    <w:rsid w:val="00583D13"/>
    <w:rsid w:val="005A1676"/>
    <w:rsid w:val="005A16D2"/>
    <w:rsid w:val="005A36A1"/>
    <w:rsid w:val="005E05E5"/>
    <w:rsid w:val="005F3414"/>
    <w:rsid w:val="005F58F8"/>
    <w:rsid w:val="00604817"/>
    <w:rsid w:val="00632188"/>
    <w:rsid w:val="0063230C"/>
    <w:rsid w:val="00634EA8"/>
    <w:rsid w:val="0063556D"/>
    <w:rsid w:val="00635799"/>
    <w:rsid w:val="00641B9E"/>
    <w:rsid w:val="00653E2A"/>
    <w:rsid w:val="00665EC3"/>
    <w:rsid w:val="00667083"/>
    <w:rsid w:val="006704CF"/>
    <w:rsid w:val="00676CAA"/>
    <w:rsid w:val="00677B30"/>
    <w:rsid w:val="00680930"/>
    <w:rsid w:val="00681209"/>
    <w:rsid w:val="0068328E"/>
    <w:rsid w:val="00692699"/>
    <w:rsid w:val="00693AA8"/>
    <w:rsid w:val="0069541A"/>
    <w:rsid w:val="006A0D88"/>
    <w:rsid w:val="006A2989"/>
    <w:rsid w:val="006B621B"/>
    <w:rsid w:val="006C1CCC"/>
    <w:rsid w:val="006C44DB"/>
    <w:rsid w:val="006F2A3B"/>
    <w:rsid w:val="007050EC"/>
    <w:rsid w:val="00707B47"/>
    <w:rsid w:val="00711F26"/>
    <w:rsid w:val="007177E0"/>
    <w:rsid w:val="007303D5"/>
    <w:rsid w:val="007330DA"/>
    <w:rsid w:val="0073515D"/>
    <w:rsid w:val="00742FCB"/>
    <w:rsid w:val="0074481C"/>
    <w:rsid w:val="007469B2"/>
    <w:rsid w:val="0075049B"/>
    <w:rsid w:val="00780A06"/>
    <w:rsid w:val="00785301"/>
    <w:rsid w:val="00793D77"/>
    <w:rsid w:val="00797252"/>
    <w:rsid w:val="007A21C4"/>
    <w:rsid w:val="007D4D8F"/>
    <w:rsid w:val="007D7F0C"/>
    <w:rsid w:val="007E42FD"/>
    <w:rsid w:val="007E573E"/>
    <w:rsid w:val="00802641"/>
    <w:rsid w:val="008171CF"/>
    <w:rsid w:val="00821CB7"/>
    <w:rsid w:val="0082707E"/>
    <w:rsid w:val="00831504"/>
    <w:rsid w:val="00845BB2"/>
    <w:rsid w:val="00852596"/>
    <w:rsid w:val="008534D7"/>
    <w:rsid w:val="0085395A"/>
    <w:rsid w:val="00854433"/>
    <w:rsid w:val="00862E49"/>
    <w:rsid w:val="00863F6C"/>
    <w:rsid w:val="0087109C"/>
    <w:rsid w:val="0087153C"/>
    <w:rsid w:val="00875AAE"/>
    <w:rsid w:val="008760C6"/>
    <w:rsid w:val="00876374"/>
    <w:rsid w:val="00884784"/>
    <w:rsid w:val="00892AC0"/>
    <w:rsid w:val="008A5CB4"/>
    <w:rsid w:val="008B4AAF"/>
    <w:rsid w:val="008B6A2A"/>
    <w:rsid w:val="008D75EE"/>
    <w:rsid w:val="008E3E7D"/>
    <w:rsid w:val="008F24E3"/>
    <w:rsid w:val="009103CF"/>
    <w:rsid w:val="009110C6"/>
    <w:rsid w:val="00912634"/>
    <w:rsid w:val="00912D13"/>
    <w:rsid w:val="009158D2"/>
    <w:rsid w:val="00916A66"/>
    <w:rsid w:val="009255E7"/>
    <w:rsid w:val="00937181"/>
    <w:rsid w:val="00941D0D"/>
    <w:rsid w:val="00946378"/>
    <w:rsid w:val="00950363"/>
    <w:rsid w:val="0095234F"/>
    <w:rsid w:val="00952739"/>
    <w:rsid w:val="00957A11"/>
    <w:rsid w:val="00960990"/>
    <w:rsid w:val="0096267C"/>
    <w:rsid w:val="00966E75"/>
    <w:rsid w:val="009707D8"/>
    <w:rsid w:val="0097133C"/>
    <w:rsid w:val="0097648C"/>
    <w:rsid w:val="009811AE"/>
    <w:rsid w:val="00982BA7"/>
    <w:rsid w:val="00983CC4"/>
    <w:rsid w:val="00991F72"/>
    <w:rsid w:val="00995C58"/>
    <w:rsid w:val="009A21B0"/>
    <w:rsid w:val="009C0810"/>
    <w:rsid w:val="009C236D"/>
    <w:rsid w:val="009C4255"/>
    <w:rsid w:val="009D34A5"/>
    <w:rsid w:val="009D458D"/>
    <w:rsid w:val="009E2FAF"/>
    <w:rsid w:val="009E5D02"/>
    <w:rsid w:val="00A04BC0"/>
    <w:rsid w:val="00A117D5"/>
    <w:rsid w:val="00A1332A"/>
    <w:rsid w:val="00A14412"/>
    <w:rsid w:val="00A17FEE"/>
    <w:rsid w:val="00A27E23"/>
    <w:rsid w:val="00A30675"/>
    <w:rsid w:val="00A33BD2"/>
    <w:rsid w:val="00A34787"/>
    <w:rsid w:val="00A366C1"/>
    <w:rsid w:val="00A44B2E"/>
    <w:rsid w:val="00A54396"/>
    <w:rsid w:val="00A64620"/>
    <w:rsid w:val="00A65007"/>
    <w:rsid w:val="00A67B25"/>
    <w:rsid w:val="00A7277A"/>
    <w:rsid w:val="00A749C5"/>
    <w:rsid w:val="00A774EC"/>
    <w:rsid w:val="00A86BEB"/>
    <w:rsid w:val="00A95701"/>
    <w:rsid w:val="00AA3DBE"/>
    <w:rsid w:val="00AA7E59"/>
    <w:rsid w:val="00AB10CE"/>
    <w:rsid w:val="00AB6470"/>
    <w:rsid w:val="00AD4946"/>
    <w:rsid w:val="00AE35AD"/>
    <w:rsid w:val="00AE5B5E"/>
    <w:rsid w:val="00AF4C4B"/>
    <w:rsid w:val="00B05E01"/>
    <w:rsid w:val="00B07A34"/>
    <w:rsid w:val="00B15E95"/>
    <w:rsid w:val="00B30B90"/>
    <w:rsid w:val="00B41104"/>
    <w:rsid w:val="00B4298D"/>
    <w:rsid w:val="00B623EE"/>
    <w:rsid w:val="00B62B7A"/>
    <w:rsid w:val="00B6689C"/>
    <w:rsid w:val="00B72212"/>
    <w:rsid w:val="00B8202B"/>
    <w:rsid w:val="00B9055A"/>
    <w:rsid w:val="00B93A2B"/>
    <w:rsid w:val="00B96655"/>
    <w:rsid w:val="00BA4BE2"/>
    <w:rsid w:val="00BB6C44"/>
    <w:rsid w:val="00BD102F"/>
    <w:rsid w:val="00BD1620"/>
    <w:rsid w:val="00BE4452"/>
    <w:rsid w:val="00BE6940"/>
    <w:rsid w:val="00BF3721"/>
    <w:rsid w:val="00BF3F6D"/>
    <w:rsid w:val="00BF4B9A"/>
    <w:rsid w:val="00C13551"/>
    <w:rsid w:val="00C24BA1"/>
    <w:rsid w:val="00C37197"/>
    <w:rsid w:val="00C44D05"/>
    <w:rsid w:val="00C518CA"/>
    <w:rsid w:val="00C519CC"/>
    <w:rsid w:val="00C55C60"/>
    <w:rsid w:val="00C601CB"/>
    <w:rsid w:val="00C64282"/>
    <w:rsid w:val="00C83D98"/>
    <w:rsid w:val="00C86F41"/>
    <w:rsid w:val="00C87441"/>
    <w:rsid w:val="00C93D83"/>
    <w:rsid w:val="00C9593C"/>
    <w:rsid w:val="00CB220D"/>
    <w:rsid w:val="00CB793D"/>
    <w:rsid w:val="00CC4471"/>
    <w:rsid w:val="00CD4D5C"/>
    <w:rsid w:val="00CD68E5"/>
    <w:rsid w:val="00CF1294"/>
    <w:rsid w:val="00D00B28"/>
    <w:rsid w:val="00D07287"/>
    <w:rsid w:val="00D07981"/>
    <w:rsid w:val="00D110C7"/>
    <w:rsid w:val="00D12760"/>
    <w:rsid w:val="00D318B2"/>
    <w:rsid w:val="00D32A8E"/>
    <w:rsid w:val="00D43DB9"/>
    <w:rsid w:val="00D46B66"/>
    <w:rsid w:val="00D50482"/>
    <w:rsid w:val="00D51DB8"/>
    <w:rsid w:val="00D55FB4"/>
    <w:rsid w:val="00D609AA"/>
    <w:rsid w:val="00D704F5"/>
    <w:rsid w:val="00D95D0C"/>
    <w:rsid w:val="00D96012"/>
    <w:rsid w:val="00DA6619"/>
    <w:rsid w:val="00DB0095"/>
    <w:rsid w:val="00DC5915"/>
    <w:rsid w:val="00DE3C81"/>
    <w:rsid w:val="00DE4378"/>
    <w:rsid w:val="00DE56EF"/>
    <w:rsid w:val="00DF090D"/>
    <w:rsid w:val="00DF4192"/>
    <w:rsid w:val="00DF4DE6"/>
    <w:rsid w:val="00E008DB"/>
    <w:rsid w:val="00E06393"/>
    <w:rsid w:val="00E1464D"/>
    <w:rsid w:val="00E154A3"/>
    <w:rsid w:val="00E17CFE"/>
    <w:rsid w:val="00E25D01"/>
    <w:rsid w:val="00E26CFC"/>
    <w:rsid w:val="00E3308F"/>
    <w:rsid w:val="00E43606"/>
    <w:rsid w:val="00E43A55"/>
    <w:rsid w:val="00E447C2"/>
    <w:rsid w:val="00E5455E"/>
    <w:rsid w:val="00E54C0A"/>
    <w:rsid w:val="00E622F3"/>
    <w:rsid w:val="00E62E50"/>
    <w:rsid w:val="00E65C64"/>
    <w:rsid w:val="00E800CF"/>
    <w:rsid w:val="00E804FF"/>
    <w:rsid w:val="00E928A8"/>
    <w:rsid w:val="00E9531D"/>
    <w:rsid w:val="00EA26ED"/>
    <w:rsid w:val="00EB00BC"/>
    <w:rsid w:val="00EC3634"/>
    <w:rsid w:val="00EC39CC"/>
    <w:rsid w:val="00ED2696"/>
    <w:rsid w:val="00ED4462"/>
    <w:rsid w:val="00ED542C"/>
    <w:rsid w:val="00ED61E0"/>
    <w:rsid w:val="00EF6DB3"/>
    <w:rsid w:val="00F03ACA"/>
    <w:rsid w:val="00F04EF5"/>
    <w:rsid w:val="00F11D59"/>
    <w:rsid w:val="00F21090"/>
    <w:rsid w:val="00F21D2D"/>
    <w:rsid w:val="00F21F3A"/>
    <w:rsid w:val="00F30FD1"/>
    <w:rsid w:val="00F4098E"/>
    <w:rsid w:val="00F431B2"/>
    <w:rsid w:val="00F57C87"/>
    <w:rsid w:val="00F6525A"/>
    <w:rsid w:val="00F725B2"/>
    <w:rsid w:val="00F94786"/>
    <w:rsid w:val="00FA3BC5"/>
    <w:rsid w:val="00FA6E23"/>
    <w:rsid w:val="00FB4C85"/>
    <w:rsid w:val="00FD5766"/>
    <w:rsid w:val="00FD7B41"/>
    <w:rsid w:val="00FD7CB6"/>
    <w:rsid w:val="00FE16E2"/>
    <w:rsid w:val="00FF6977"/>
    <w:rsid w:val="026BF148"/>
    <w:rsid w:val="04F875C8"/>
    <w:rsid w:val="09AEB174"/>
    <w:rsid w:val="0EFA0E69"/>
    <w:rsid w:val="1BA1BBF0"/>
    <w:rsid w:val="2175F951"/>
    <w:rsid w:val="24FCD7A0"/>
    <w:rsid w:val="274ED47C"/>
    <w:rsid w:val="286CF93F"/>
    <w:rsid w:val="36C8E6D8"/>
    <w:rsid w:val="38675772"/>
    <w:rsid w:val="3F1D0318"/>
    <w:rsid w:val="3F7AC445"/>
    <w:rsid w:val="4013CEB2"/>
    <w:rsid w:val="40A00EE1"/>
    <w:rsid w:val="47B69627"/>
    <w:rsid w:val="48FA6497"/>
    <w:rsid w:val="4B40CAC4"/>
    <w:rsid w:val="5272DD2D"/>
    <w:rsid w:val="5410E861"/>
    <w:rsid w:val="54AB8AA6"/>
    <w:rsid w:val="590BA6D0"/>
    <w:rsid w:val="593F009C"/>
    <w:rsid w:val="6220021C"/>
    <w:rsid w:val="642FA2DC"/>
    <w:rsid w:val="642FB66A"/>
    <w:rsid w:val="66DB1ADD"/>
    <w:rsid w:val="6E57FA51"/>
    <w:rsid w:val="6F70A0A3"/>
    <w:rsid w:val="76A7116C"/>
    <w:rsid w:val="7DB4A95B"/>
    <w:rsid w:val="7EAEEAE2"/>
    <w:rsid w:val="7FD61B05"/>
    <w:rsid w:val="7FDD2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CA8C10A-A191-449C-8C02-B3189182D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A2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4Char">
    <w:name w:val="Heading 4 Char"/>
    <w:basedOn w:val="DefaultParagraphFont"/>
    <w:link w:val="Heading4"/>
    <w:rsid w:val="009103CF"/>
    <w:rPr>
      <w:rFonts w:ascii="Arial" w:hAnsi="Arial"/>
      <w:sz w:val="24"/>
      <w:lang w:eastAsia="en-US"/>
    </w:rPr>
  </w:style>
  <w:style w:type="character" w:customStyle="1" w:styleId="Heading3Char">
    <w:name w:val="Heading 3 Char"/>
    <w:basedOn w:val="DefaultParagraphFont"/>
    <w:link w:val="Heading3"/>
    <w:rsid w:val="009C0810"/>
    <w:rPr>
      <w:rFonts w:ascii="Arial" w:hAnsi="Arial"/>
      <w:sz w:val="28"/>
      <w:lang w:eastAsia="en-US"/>
    </w:rPr>
  </w:style>
  <w:style w:type="character" w:styleId="SubtleEmphasis">
    <w:name w:val="Subtle Emphasis"/>
    <w:uiPriority w:val="19"/>
    <w:qFormat/>
    <w:rsid w:val="009C0810"/>
    <w:rPr>
      <w:i/>
      <w:iCs/>
      <w:color w:val="404040"/>
    </w:rPr>
  </w:style>
  <w:style w:type="paragraph" w:styleId="Revision">
    <w:name w:val="Revision"/>
    <w:hidden/>
    <w:uiPriority w:val="99"/>
    <w:semiHidden/>
    <w:rsid w:val="00680930"/>
    <w:rPr>
      <w:rFonts w:ascii="Times New Roman" w:hAnsi="Times New Roman"/>
      <w:lang w:eastAsia="en-US"/>
    </w:rPr>
  </w:style>
  <w:style w:type="paragraph" w:styleId="ListParagraph">
    <w:name w:val="List Paragraph"/>
    <w:basedOn w:val="Normal"/>
    <w:uiPriority w:val="34"/>
    <w:qFormat/>
    <w:rsid w:val="00F4098E"/>
    <w:pPr>
      <w:ind w:left="720"/>
      <w:contextualSpacing/>
    </w:pPr>
  </w:style>
  <w:style w:type="character" w:customStyle="1" w:styleId="CommentTextChar">
    <w:name w:val="Comment Text Char"/>
    <w:basedOn w:val="DefaultParagraphFont"/>
    <w:link w:val="CommentText"/>
    <w:semiHidden/>
    <w:rsid w:val="00D704F5"/>
    <w:rPr>
      <w:rFonts w:ascii="Times New Roman" w:hAnsi="Times New Roman"/>
      <w:lang w:eastAsia="en-US"/>
    </w:rPr>
  </w:style>
  <w:style w:type="character" w:styleId="Mention">
    <w:name w:val="Mention"/>
    <w:basedOn w:val="DefaultParagraphFont"/>
    <w:uiPriority w:val="99"/>
    <w:unhideWhenUsed/>
    <w:rsid w:val="00C519CC"/>
    <w:rPr>
      <w:color w:val="2B579A"/>
      <w:shd w:val="clear" w:color="auto" w:fill="E1DFDD"/>
    </w:rPr>
  </w:style>
  <w:style w:type="character" w:customStyle="1" w:styleId="NOChar">
    <w:name w:val="NO Char"/>
    <w:link w:val="NO"/>
    <w:qFormat/>
    <w:rsid w:val="00960990"/>
    <w:rPr>
      <w:rFonts w:ascii="Times New Roman" w:hAnsi="Times New Roman"/>
      <w:lang w:eastAsia="en-US"/>
    </w:rPr>
  </w:style>
  <w:style w:type="character" w:customStyle="1" w:styleId="TFChar">
    <w:name w:val="TF Char"/>
    <w:link w:val="TF"/>
    <w:qFormat/>
    <w:rsid w:val="000F7D0B"/>
    <w:rPr>
      <w:rFonts w:ascii="Arial" w:hAnsi="Arial"/>
      <w:b/>
      <w:lang w:eastAsia="en-US"/>
    </w:rPr>
  </w:style>
  <w:style w:type="character" w:styleId="UnresolvedMention">
    <w:name w:val="Unresolved Mention"/>
    <w:basedOn w:val="DefaultParagraphFont"/>
    <w:uiPriority w:val="99"/>
    <w:semiHidden/>
    <w:unhideWhenUsed/>
    <w:rsid w:val="001E2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90590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5525126">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tmp"/><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F74499-F65D-4E8C-819A-6DA9B7AA8ED2}">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96677DC-E3F0-43DF-851A-83BAC504A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A066-F55B-4C19-898D-D5E92E5CCD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1612</Words>
  <Characters>9189</Characters>
  <Application>Microsoft Office Word</Application>
  <DocSecurity>0</DocSecurity>
  <Lines>76</Lines>
  <Paragraphs>21</Paragraphs>
  <ScaleCrop>false</ScaleCrop>
  <Company>3GPP Support Team</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3</cp:revision>
  <cp:lastPrinted>1900-01-02T21:59:00Z</cp:lastPrinted>
  <dcterms:created xsi:type="dcterms:W3CDTF">2025-11-17T22:57:00Z</dcterms:created>
  <dcterms:modified xsi:type="dcterms:W3CDTF">2025-11-18T17:56:00Z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